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A79" w:rsidRPr="00273FCE" w:rsidRDefault="00C46A79" w:rsidP="000A2ECC">
      <w:pPr>
        <w:jc w:val="center"/>
        <w:rPr>
          <w:rFonts w:ascii="Arial" w:hAnsi="Arial" w:cs="Arial"/>
          <w:b/>
        </w:rPr>
      </w:pPr>
    </w:p>
    <w:p w:rsidR="006F751A" w:rsidRPr="00273FCE" w:rsidRDefault="006F751A" w:rsidP="000A2ECC">
      <w:pPr>
        <w:jc w:val="center"/>
        <w:rPr>
          <w:rFonts w:ascii="Arial" w:hAnsi="Arial" w:cs="Arial"/>
          <w:b/>
        </w:rPr>
      </w:pPr>
      <w:r w:rsidRPr="00273FCE">
        <w:rPr>
          <w:rFonts w:ascii="Arial" w:hAnsi="Arial" w:cs="Arial"/>
          <w:b/>
          <w:noProof/>
        </w:rPr>
        <w:drawing>
          <wp:inline distT="0" distB="0" distL="0" distR="0">
            <wp:extent cx="1143000" cy="76168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ER ATLANTA 3 Color Black.jpg-1040x73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2939" cy="788298"/>
                    </a:xfrm>
                    <a:prstGeom prst="rect">
                      <a:avLst/>
                    </a:prstGeom>
                  </pic:spPr>
                </pic:pic>
              </a:graphicData>
            </a:graphic>
          </wp:inline>
        </w:drawing>
      </w:r>
    </w:p>
    <w:p w:rsidR="00C043F6" w:rsidRPr="00273FCE" w:rsidRDefault="000A2ECC" w:rsidP="000A2ECC">
      <w:pPr>
        <w:jc w:val="center"/>
        <w:rPr>
          <w:rFonts w:ascii="Arial" w:hAnsi="Arial" w:cs="Arial"/>
          <w:b/>
        </w:rPr>
      </w:pPr>
      <w:r w:rsidRPr="00273FCE">
        <w:rPr>
          <w:rFonts w:ascii="Arial" w:hAnsi="Arial" w:cs="Arial"/>
          <w:b/>
        </w:rPr>
        <w:t>Letter of Intent – Community Breast Health Grants Program</w:t>
      </w:r>
    </w:p>
    <w:p w:rsidR="000A2ECC" w:rsidRPr="00273FCE" w:rsidRDefault="000A2ECC" w:rsidP="000A2ECC">
      <w:pPr>
        <w:jc w:val="center"/>
        <w:rPr>
          <w:rFonts w:ascii="Arial" w:hAnsi="Arial" w:cs="Arial"/>
          <w:b/>
        </w:rPr>
      </w:pPr>
      <w:r w:rsidRPr="00273FCE">
        <w:rPr>
          <w:rFonts w:ascii="Arial" w:hAnsi="Arial" w:cs="Arial"/>
          <w:b/>
        </w:rPr>
        <w:t>LOI Submission Deadline is Friday, September 1</w:t>
      </w:r>
      <w:r w:rsidR="00DC4524" w:rsidRPr="00273FCE">
        <w:rPr>
          <w:rFonts w:ascii="Arial" w:hAnsi="Arial" w:cs="Arial"/>
          <w:b/>
        </w:rPr>
        <w:t>8</w:t>
      </w:r>
      <w:r w:rsidRPr="00273FCE">
        <w:rPr>
          <w:rFonts w:ascii="Arial" w:hAnsi="Arial" w:cs="Arial"/>
          <w:b/>
        </w:rPr>
        <w:t>, 2016 at 5 p.m. EST</w:t>
      </w:r>
    </w:p>
    <w:p w:rsidR="00C93BB2" w:rsidRPr="00273FCE" w:rsidRDefault="00C93BB2" w:rsidP="000A2ECC">
      <w:pPr>
        <w:rPr>
          <w:rFonts w:ascii="Arial" w:hAnsi="Arial" w:cs="Arial"/>
          <w:b/>
        </w:rPr>
      </w:pPr>
    </w:p>
    <w:p w:rsidR="000A2ECC" w:rsidRPr="00273FCE" w:rsidRDefault="00C93BB2" w:rsidP="000A2ECC">
      <w:pPr>
        <w:rPr>
          <w:rFonts w:ascii="Arial" w:hAnsi="Arial" w:cs="Arial"/>
          <w:b/>
        </w:rPr>
      </w:pPr>
      <w:r w:rsidRPr="00273FCE">
        <w:rPr>
          <w:rFonts w:ascii="Arial" w:hAnsi="Arial" w:cs="Arial"/>
          <w:b/>
        </w:rPr>
        <w:t xml:space="preserve">NOTICE OF FUNDING OPPORTUNITY </w:t>
      </w:r>
    </w:p>
    <w:p w:rsidR="000A2ECC" w:rsidRPr="00273FCE" w:rsidRDefault="000A2ECC" w:rsidP="000A2ECC">
      <w:pPr>
        <w:rPr>
          <w:rFonts w:ascii="Arial" w:hAnsi="Arial" w:cs="Arial"/>
        </w:rPr>
      </w:pPr>
      <w:r w:rsidRPr="00273FCE">
        <w:rPr>
          <w:rFonts w:ascii="Arial" w:hAnsi="Arial" w:cs="Arial"/>
        </w:rPr>
        <w:t xml:space="preserve">Komen Greater Atlanta will award community grants to nonprofit organizations that will provide breast health and breast cancer projects </w:t>
      </w:r>
      <w:r w:rsidR="00251C8D" w:rsidRPr="00273FCE">
        <w:rPr>
          <w:rFonts w:ascii="Arial" w:hAnsi="Arial" w:cs="Arial"/>
        </w:rPr>
        <w:t xml:space="preserve">within our 13-county service area </w:t>
      </w:r>
      <w:r w:rsidRPr="00273FCE">
        <w:rPr>
          <w:rFonts w:ascii="Arial" w:hAnsi="Arial" w:cs="Arial"/>
        </w:rPr>
        <w:t>between May 1, 2017 and March 31, 2018.</w:t>
      </w:r>
      <w:r w:rsidR="00251C8D" w:rsidRPr="00273FCE">
        <w:rPr>
          <w:rFonts w:ascii="Arial" w:hAnsi="Arial" w:cs="Arial"/>
        </w:rPr>
        <w:t xml:space="preserve"> Partnerships and collaborative projects that provide opportunities for greater leveraging of philanthropic investments and that demonstrate the potential to create measurable impact are encouraged.</w:t>
      </w:r>
    </w:p>
    <w:p w:rsidR="00F94A1D" w:rsidRPr="00273FCE" w:rsidRDefault="00F94A1D" w:rsidP="000A2ECC">
      <w:pPr>
        <w:rPr>
          <w:rFonts w:ascii="Arial" w:hAnsi="Arial" w:cs="Arial"/>
        </w:rPr>
      </w:pPr>
      <w:r w:rsidRPr="00273FCE">
        <w:rPr>
          <w:rFonts w:ascii="Arial" w:hAnsi="Arial" w:cs="Arial"/>
        </w:rPr>
        <w:t xml:space="preserve">A formal letter of intent is a </w:t>
      </w:r>
      <w:r w:rsidRPr="00273FCE">
        <w:rPr>
          <w:rFonts w:ascii="Arial" w:hAnsi="Arial" w:cs="Arial"/>
          <w:b/>
        </w:rPr>
        <w:t>mandatory requirement</w:t>
      </w:r>
      <w:r w:rsidRPr="00273FCE">
        <w:rPr>
          <w:rFonts w:ascii="Arial" w:hAnsi="Arial" w:cs="Arial"/>
        </w:rPr>
        <w:t xml:space="preserve"> in order to be considered for Komen Atlanta Grant Funding. The purpose of the LOI is to provide Komen Atlanta staff with a brief overview of the proposed project prior to submission of the full application. </w:t>
      </w:r>
    </w:p>
    <w:p w:rsidR="00C93BB2" w:rsidRPr="00273FCE" w:rsidRDefault="00C93BB2" w:rsidP="00C93BB2">
      <w:pPr>
        <w:pStyle w:val="Default"/>
      </w:pPr>
      <w:r w:rsidRPr="00273FCE">
        <w:rPr>
          <w:b/>
          <w:bCs/>
        </w:rPr>
        <w:t xml:space="preserve">ABOUT SUSAN G. KOMEN GREATER ATLANTA </w:t>
      </w:r>
    </w:p>
    <w:p w:rsidR="00251C8D" w:rsidRPr="00273FCE" w:rsidRDefault="00C93BB2" w:rsidP="00C93BB2">
      <w:pPr>
        <w:rPr>
          <w:rFonts w:ascii="Arial" w:hAnsi="Arial" w:cs="Arial"/>
        </w:rPr>
      </w:pPr>
      <w:r w:rsidRPr="00273FCE">
        <w:rPr>
          <w:rFonts w:ascii="Arial" w:hAnsi="Arial" w:cs="Arial"/>
        </w:rPr>
        <w:t>Susan G. Komen is the world’s largest breast cancer organization, funding more breast cancer research than any other nonprofit while providing real-time help to those facing the disease. Komen was founded by Nancy G. Brinker, who promised her sister, Susan G. Komen, that she would end the disease that claimed Suzy’s life. Komen Greater Atlanta is working to better the lives of those facing breast cancer in the local community. Through events like the Komen Greater Atlanta Race for the Cure®, Komen Greater Atlanta has invested $29 million in community breast health programs in 13 counties and has helped contribute to the more than $800 million invested globally in research.</w:t>
      </w:r>
    </w:p>
    <w:p w:rsidR="00251C8D" w:rsidRPr="00273FCE" w:rsidRDefault="00C93BB2" w:rsidP="000A2ECC">
      <w:pPr>
        <w:rPr>
          <w:rFonts w:ascii="Arial" w:hAnsi="Arial" w:cs="Arial"/>
          <w:sz w:val="24"/>
          <w:szCs w:val="24"/>
        </w:rPr>
      </w:pPr>
      <w:r w:rsidRPr="00273FCE">
        <w:rPr>
          <w:rFonts w:ascii="Arial" w:hAnsi="Arial" w:cs="Arial"/>
          <w:b/>
          <w:sz w:val="24"/>
          <w:szCs w:val="24"/>
        </w:rPr>
        <w:t>STATEMENT OF NEED</w:t>
      </w:r>
    </w:p>
    <w:p w:rsidR="00C46A79" w:rsidRPr="00273FCE" w:rsidRDefault="00C46A79" w:rsidP="000A2ECC">
      <w:pPr>
        <w:rPr>
          <w:rFonts w:ascii="Arial" w:hAnsi="Arial" w:cs="Arial"/>
        </w:rPr>
      </w:pPr>
      <w:r w:rsidRPr="00273FCE">
        <w:rPr>
          <w:rFonts w:ascii="Arial" w:hAnsi="Arial" w:cs="Arial"/>
        </w:rPr>
        <w:t xml:space="preserve">Komen Atlanta has identified the following funding priority areas. Funding priorities were selected based on data from the 2015 Komen Greater Atlanta Community Profile Report. The 2015 Community Profile Report can be found on our website at </w:t>
      </w:r>
      <w:hyperlink r:id="rId9" w:history="1">
        <w:r w:rsidRPr="00273FCE">
          <w:rPr>
            <w:rStyle w:val="Hyperlink"/>
            <w:rFonts w:ascii="Arial" w:hAnsi="Arial" w:cs="Arial"/>
          </w:rPr>
          <w:t>www.komenatlanta.org</w:t>
        </w:r>
      </w:hyperlink>
      <w:r w:rsidRPr="00273FCE">
        <w:rPr>
          <w:rFonts w:ascii="Arial" w:hAnsi="Arial" w:cs="Arial"/>
        </w:rPr>
        <w:t>.</w:t>
      </w:r>
    </w:p>
    <w:p w:rsidR="00C46A79" w:rsidRPr="00273FCE" w:rsidRDefault="00C46A79" w:rsidP="00C46A79">
      <w:pPr>
        <w:pStyle w:val="Default"/>
      </w:pPr>
    </w:p>
    <w:p w:rsidR="00C46A79" w:rsidRPr="00273FCE" w:rsidRDefault="00C46A79" w:rsidP="00C46A79">
      <w:pPr>
        <w:pStyle w:val="Default"/>
        <w:numPr>
          <w:ilvl w:val="0"/>
          <w:numId w:val="1"/>
        </w:numPr>
        <w:rPr>
          <w:sz w:val="22"/>
          <w:szCs w:val="22"/>
        </w:rPr>
      </w:pPr>
      <w:r w:rsidRPr="00273FCE">
        <w:rPr>
          <w:sz w:val="22"/>
          <w:szCs w:val="22"/>
        </w:rPr>
        <w:t xml:space="preserve">Priority funding will be provided to evidence-based programs that provide free or affordable breast screening and diagnostic services in Cherokee, Clayton, DeKalb, Fulton and Henry counties. Individuals should be living below 250 percent of the federal poverty level. </w:t>
      </w:r>
    </w:p>
    <w:p w:rsidR="00C46A79" w:rsidRPr="00273FCE" w:rsidRDefault="00C46A79" w:rsidP="00C46A79">
      <w:pPr>
        <w:pStyle w:val="Default"/>
        <w:numPr>
          <w:ilvl w:val="1"/>
          <w:numId w:val="1"/>
        </w:numPr>
        <w:spacing w:after="17"/>
        <w:rPr>
          <w:sz w:val="22"/>
          <w:szCs w:val="22"/>
        </w:rPr>
      </w:pPr>
      <w:r w:rsidRPr="00273FCE">
        <w:rPr>
          <w:sz w:val="22"/>
          <w:szCs w:val="22"/>
        </w:rPr>
        <w:t xml:space="preserve">Projects must indicate transportation and translation services in their plans. </w:t>
      </w:r>
    </w:p>
    <w:p w:rsidR="00C46A79" w:rsidRPr="00273FCE" w:rsidRDefault="00C46A79" w:rsidP="00C46A79">
      <w:pPr>
        <w:pStyle w:val="Default"/>
        <w:numPr>
          <w:ilvl w:val="1"/>
          <w:numId w:val="1"/>
        </w:numPr>
        <w:rPr>
          <w:sz w:val="22"/>
          <w:szCs w:val="22"/>
        </w:rPr>
      </w:pPr>
      <w:r w:rsidRPr="00273FCE">
        <w:rPr>
          <w:sz w:val="22"/>
          <w:szCs w:val="22"/>
        </w:rPr>
        <w:t xml:space="preserve">Projects requiring patients have a medical home should address how they will meet this requirement. </w:t>
      </w:r>
    </w:p>
    <w:p w:rsidR="00C46A79" w:rsidRPr="00273FCE" w:rsidRDefault="00C46A79" w:rsidP="00C46A79">
      <w:pPr>
        <w:pStyle w:val="Default"/>
        <w:rPr>
          <w:sz w:val="22"/>
          <w:szCs w:val="22"/>
        </w:rPr>
      </w:pPr>
    </w:p>
    <w:p w:rsidR="00C46A79" w:rsidRPr="00273FCE" w:rsidRDefault="00C46A79" w:rsidP="00C46A79">
      <w:pPr>
        <w:pStyle w:val="Default"/>
        <w:numPr>
          <w:ilvl w:val="0"/>
          <w:numId w:val="1"/>
        </w:numPr>
        <w:rPr>
          <w:sz w:val="22"/>
          <w:szCs w:val="22"/>
        </w:rPr>
      </w:pPr>
      <w:r w:rsidRPr="00273FCE">
        <w:rPr>
          <w:sz w:val="22"/>
          <w:szCs w:val="22"/>
        </w:rPr>
        <w:t xml:space="preserve">Priority funding will be provided to evidence-based programs that provide free or affordable breast screening and diagnostic services to African-American or Latina women, recent immigrants and LGBTQ individuals. These individuals should be living below 250 percent of the federal poverty level. </w:t>
      </w:r>
    </w:p>
    <w:p w:rsidR="00C46A79" w:rsidRPr="00273FCE" w:rsidRDefault="00C46A79" w:rsidP="00C46A79">
      <w:pPr>
        <w:pStyle w:val="Default"/>
        <w:numPr>
          <w:ilvl w:val="1"/>
          <w:numId w:val="1"/>
        </w:numPr>
        <w:spacing w:after="14"/>
        <w:rPr>
          <w:sz w:val="22"/>
          <w:szCs w:val="22"/>
        </w:rPr>
      </w:pPr>
      <w:r w:rsidRPr="00273FCE">
        <w:rPr>
          <w:sz w:val="22"/>
          <w:szCs w:val="22"/>
        </w:rPr>
        <w:t xml:space="preserve">Projects must indicate transportation and translation services in their plans. </w:t>
      </w:r>
    </w:p>
    <w:p w:rsidR="00C46A79" w:rsidRPr="00273FCE" w:rsidRDefault="00C46A79" w:rsidP="00C46A79">
      <w:pPr>
        <w:pStyle w:val="Default"/>
        <w:numPr>
          <w:ilvl w:val="1"/>
          <w:numId w:val="1"/>
        </w:numPr>
        <w:rPr>
          <w:sz w:val="22"/>
          <w:szCs w:val="22"/>
        </w:rPr>
      </w:pPr>
      <w:r w:rsidRPr="00273FCE">
        <w:rPr>
          <w:sz w:val="22"/>
          <w:szCs w:val="22"/>
        </w:rPr>
        <w:t xml:space="preserve">Projects requiring patients have a medical home should address how they will meet this requirement. </w:t>
      </w:r>
    </w:p>
    <w:p w:rsidR="00C46A79" w:rsidRPr="00273FCE" w:rsidRDefault="00C46A79" w:rsidP="00C46A79">
      <w:pPr>
        <w:pStyle w:val="Default"/>
        <w:rPr>
          <w:sz w:val="22"/>
          <w:szCs w:val="22"/>
        </w:rPr>
      </w:pPr>
    </w:p>
    <w:p w:rsidR="00C46A79" w:rsidRPr="00273FCE" w:rsidRDefault="00C46A79" w:rsidP="000A2ECC">
      <w:pPr>
        <w:pStyle w:val="Default"/>
        <w:numPr>
          <w:ilvl w:val="0"/>
          <w:numId w:val="1"/>
        </w:numPr>
        <w:rPr>
          <w:sz w:val="22"/>
          <w:szCs w:val="22"/>
        </w:rPr>
      </w:pPr>
      <w:r w:rsidRPr="00273FCE">
        <w:rPr>
          <w:sz w:val="22"/>
          <w:szCs w:val="22"/>
        </w:rPr>
        <w:t xml:space="preserve">Programs that incorporate evidence-based strategies for breast health care, including screening, diagnosis, treatment support, patient navigation, survivorship and education (with an education program being funded only if it is in conjunction with one or more of the other service categories - </w:t>
      </w:r>
      <w:r w:rsidRPr="00273FCE">
        <w:rPr>
          <w:i/>
          <w:iCs/>
          <w:sz w:val="22"/>
          <w:szCs w:val="22"/>
        </w:rPr>
        <w:t>e.g</w:t>
      </w:r>
      <w:r w:rsidRPr="00273FCE">
        <w:rPr>
          <w:sz w:val="22"/>
          <w:szCs w:val="22"/>
        </w:rPr>
        <w:t xml:space="preserve">., </w:t>
      </w:r>
      <w:r w:rsidRPr="00273FCE">
        <w:rPr>
          <w:sz w:val="22"/>
          <w:szCs w:val="22"/>
        </w:rPr>
        <w:lastRenderedPageBreak/>
        <w:t xml:space="preserve">a targeted education program for a priority population that is coupled with the provision of a screening voucher). </w:t>
      </w:r>
    </w:p>
    <w:p w:rsidR="00C46A79" w:rsidRPr="00273FCE" w:rsidRDefault="00C46A79" w:rsidP="000A2ECC">
      <w:pPr>
        <w:rPr>
          <w:rFonts w:ascii="Arial" w:hAnsi="Arial" w:cs="Arial"/>
        </w:rPr>
      </w:pPr>
    </w:p>
    <w:p w:rsidR="000A2ECC" w:rsidRPr="00273FCE" w:rsidRDefault="000A2ECC" w:rsidP="000A2ECC">
      <w:pPr>
        <w:rPr>
          <w:rFonts w:ascii="Arial" w:hAnsi="Arial" w:cs="Arial"/>
        </w:rPr>
      </w:pPr>
      <w:r w:rsidRPr="00273FCE">
        <w:rPr>
          <w:rFonts w:ascii="Arial" w:hAnsi="Arial" w:cs="Arial"/>
        </w:rPr>
        <w:t>Returning applicants may request funding up to $150,000 (combined direct and indirect costs) for one year. First-time Applicants are limited to $75,000 (“First-time Applicants” is defined as applicants that have never received Komen Atlanta funding or have not received Komen Atlanta funding during the past 2 grant cycles (2015/2016 or 2016/2017)).</w:t>
      </w:r>
    </w:p>
    <w:p w:rsidR="00C46A79" w:rsidRPr="00273FCE" w:rsidRDefault="00C46A79" w:rsidP="000A2ECC">
      <w:pPr>
        <w:rPr>
          <w:rFonts w:ascii="Arial" w:hAnsi="Arial" w:cs="Arial"/>
        </w:rPr>
      </w:pPr>
      <w:r w:rsidRPr="00273FCE">
        <w:rPr>
          <w:rFonts w:ascii="Arial" w:hAnsi="Arial" w:cs="Arial"/>
        </w:rPr>
        <w:t>There is a $50,000 funding limit for proposals in the following categories: Education, Treatment Support, and Survivorship. **Education grants will not exceed 20% of the total grant budget for FY 2017-18**</w:t>
      </w:r>
    </w:p>
    <w:p w:rsidR="00C46A79" w:rsidRPr="00273FCE" w:rsidRDefault="00C46A79" w:rsidP="00C46A79">
      <w:pPr>
        <w:rPr>
          <w:rFonts w:ascii="Arial" w:hAnsi="Arial" w:cs="Arial"/>
        </w:rPr>
      </w:pPr>
      <w:r w:rsidRPr="00273FCE">
        <w:rPr>
          <w:rFonts w:ascii="Arial" w:hAnsi="Arial" w:cs="Arial"/>
        </w:rPr>
        <w:t>There is a $75,000 funding limit for proposals in the Patient Navigation category</w:t>
      </w:r>
    </w:p>
    <w:p w:rsidR="00C46A79" w:rsidRPr="00273FCE" w:rsidRDefault="00C46A79" w:rsidP="00C46A79">
      <w:pPr>
        <w:pStyle w:val="Default"/>
        <w:rPr>
          <w:sz w:val="22"/>
          <w:szCs w:val="22"/>
        </w:rPr>
      </w:pPr>
      <w:r w:rsidRPr="00273FCE">
        <w:rPr>
          <w:sz w:val="22"/>
          <w:szCs w:val="22"/>
        </w:rPr>
        <w:t xml:space="preserve">For grants addressing Screening and/or Diagnostics, at least 80% of costs must be allocated to direct care. </w:t>
      </w:r>
    </w:p>
    <w:p w:rsidR="00C46A79" w:rsidRPr="00273FCE" w:rsidRDefault="00C46A79" w:rsidP="000A2ECC">
      <w:pPr>
        <w:rPr>
          <w:rFonts w:ascii="Arial" w:hAnsi="Arial" w:cs="Arial"/>
        </w:rPr>
      </w:pPr>
    </w:p>
    <w:p w:rsidR="00D85451" w:rsidRPr="00273FCE" w:rsidRDefault="00B8776A" w:rsidP="00CB7D68">
      <w:pPr>
        <w:rPr>
          <w:rFonts w:ascii="Arial" w:hAnsi="Arial" w:cs="Arial"/>
          <w:b/>
          <w:sz w:val="24"/>
          <w:szCs w:val="24"/>
        </w:rPr>
      </w:pPr>
      <w:r w:rsidRPr="00273FCE">
        <w:rPr>
          <w:rFonts w:ascii="Arial" w:hAnsi="Arial" w:cs="Arial"/>
          <w:b/>
          <w:sz w:val="24"/>
          <w:szCs w:val="24"/>
        </w:rPr>
        <w:t>QUALIFICATIONS AND ELIGIBILITY</w:t>
      </w:r>
    </w:p>
    <w:p w:rsidR="00D85451" w:rsidRPr="00273FCE" w:rsidRDefault="00D85451" w:rsidP="00D85451">
      <w:pPr>
        <w:pStyle w:val="Default"/>
        <w:rPr>
          <w:sz w:val="22"/>
          <w:szCs w:val="22"/>
        </w:rPr>
      </w:pPr>
      <w:r w:rsidRPr="00273FCE">
        <w:rPr>
          <w:sz w:val="22"/>
          <w:szCs w:val="22"/>
        </w:rPr>
        <w:t xml:space="preserve">Individuals are not eligible to apply. Applications will only be accepted from a nonprofit organization with 501(c)3 status (such as an educational institution, hospital or other medical facility, or a community organization) or a local/state government located in or providing services to one or more of the following locations: </w:t>
      </w:r>
    </w:p>
    <w:p w:rsidR="00D85451" w:rsidRPr="00273FCE" w:rsidRDefault="00D85451" w:rsidP="00CB7D68">
      <w:pPr>
        <w:pStyle w:val="Default"/>
        <w:numPr>
          <w:ilvl w:val="0"/>
          <w:numId w:val="1"/>
        </w:numPr>
        <w:spacing w:after="17"/>
        <w:rPr>
          <w:sz w:val="22"/>
          <w:szCs w:val="22"/>
        </w:rPr>
      </w:pPr>
      <w:r w:rsidRPr="00273FCE">
        <w:rPr>
          <w:sz w:val="22"/>
          <w:szCs w:val="22"/>
        </w:rPr>
        <w:t xml:space="preserve">Cherokee County </w:t>
      </w:r>
    </w:p>
    <w:p w:rsidR="00D85451" w:rsidRPr="00273FCE" w:rsidRDefault="00D85451" w:rsidP="00CB7D68">
      <w:pPr>
        <w:pStyle w:val="Default"/>
        <w:numPr>
          <w:ilvl w:val="0"/>
          <w:numId w:val="1"/>
        </w:numPr>
        <w:spacing w:after="17"/>
        <w:rPr>
          <w:sz w:val="22"/>
          <w:szCs w:val="22"/>
        </w:rPr>
      </w:pPr>
      <w:r w:rsidRPr="00273FCE">
        <w:rPr>
          <w:sz w:val="22"/>
          <w:szCs w:val="22"/>
        </w:rPr>
        <w:t xml:space="preserve">Clayton County </w:t>
      </w:r>
    </w:p>
    <w:p w:rsidR="00D85451" w:rsidRPr="00273FCE" w:rsidRDefault="00D85451" w:rsidP="00CB7D68">
      <w:pPr>
        <w:pStyle w:val="Default"/>
        <w:numPr>
          <w:ilvl w:val="0"/>
          <w:numId w:val="1"/>
        </w:numPr>
        <w:spacing w:after="17"/>
        <w:rPr>
          <w:sz w:val="22"/>
          <w:szCs w:val="22"/>
        </w:rPr>
      </w:pPr>
      <w:r w:rsidRPr="00273FCE">
        <w:rPr>
          <w:sz w:val="22"/>
          <w:szCs w:val="22"/>
        </w:rPr>
        <w:t xml:space="preserve">Cobb County </w:t>
      </w:r>
    </w:p>
    <w:p w:rsidR="00D85451" w:rsidRPr="00273FCE" w:rsidRDefault="00D85451" w:rsidP="00CB7D68">
      <w:pPr>
        <w:pStyle w:val="Default"/>
        <w:numPr>
          <w:ilvl w:val="0"/>
          <w:numId w:val="1"/>
        </w:numPr>
        <w:spacing w:after="17"/>
        <w:rPr>
          <w:sz w:val="22"/>
          <w:szCs w:val="22"/>
        </w:rPr>
      </w:pPr>
      <w:r w:rsidRPr="00273FCE">
        <w:rPr>
          <w:sz w:val="22"/>
          <w:szCs w:val="22"/>
        </w:rPr>
        <w:t xml:space="preserve">Coweta County </w:t>
      </w:r>
    </w:p>
    <w:p w:rsidR="00D85451" w:rsidRPr="00273FCE" w:rsidRDefault="00D85451" w:rsidP="00CB7D68">
      <w:pPr>
        <w:pStyle w:val="Default"/>
        <w:numPr>
          <w:ilvl w:val="0"/>
          <w:numId w:val="1"/>
        </w:numPr>
        <w:spacing w:after="17"/>
        <w:rPr>
          <w:sz w:val="22"/>
          <w:szCs w:val="22"/>
        </w:rPr>
      </w:pPr>
      <w:r w:rsidRPr="00273FCE">
        <w:rPr>
          <w:sz w:val="22"/>
          <w:szCs w:val="22"/>
        </w:rPr>
        <w:t xml:space="preserve">DeKalb County </w:t>
      </w:r>
    </w:p>
    <w:p w:rsidR="00D85451" w:rsidRPr="00273FCE" w:rsidRDefault="00D85451" w:rsidP="00CB7D68">
      <w:pPr>
        <w:pStyle w:val="Default"/>
        <w:numPr>
          <w:ilvl w:val="0"/>
          <w:numId w:val="1"/>
        </w:numPr>
        <w:spacing w:after="17"/>
        <w:rPr>
          <w:sz w:val="22"/>
          <w:szCs w:val="22"/>
        </w:rPr>
      </w:pPr>
      <w:r w:rsidRPr="00273FCE">
        <w:rPr>
          <w:sz w:val="22"/>
          <w:szCs w:val="22"/>
        </w:rPr>
        <w:t xml:space="preserve">Douglas County </w:t>
      </w:r>
    </w:p>
    <w:p w:rsidR="00D85451" w:rsidRPr="00273FCE" w:rsidRDefault="00D85451" w:rsidP="00CB7D68">
      <w:pPr>
        <w:pStyle w:val="Default"/>
        <w:numPr>
          <w:ilvl w:val="0"/>
          <w:numId w:val="1"/>
        </w:numPr>
        <w:spacing w:after="17"/>
        <w:rPr>
          <w:sz w:val="22"/>
          <w:szCs w:val="22"/>
        </w:rPr>
      </w:pPr>
      <w:r w:rsidRPr="00273FCE">
        <w:rPr>
          <w:sz w:val="22"/>
          <w:szCs w:val="22"/>
        </w:rPr>
        <w:t xml:space="preserve">Fayette County </w:t>
      </w:r>
    </w:p>
    <w:p w:rsidR="00D85451" w:rsidRPr="00273FCE" w:rsidRDefault="00D85451" w:rsidP="00CB7D68">
      <w:pPr>
        <w:pStyle w:val="Default"/>
        <w:numPr>
          <w:ilvl w:val="0"/>
          <w:numId w:val="1"/>
        </w:numPr>
        <w:spacing w:after="17"/>
        <w:rPr>
          <w:sz w:val="22"/>
          <w:szCs w:val="22"/>
        </w:rPr>
      </w:pPr>
      <w:r w:rsidRPr="00273FCE">
        <w:rPr>
          <w:sz w:val="22"/>
          <w:szCs w:val="22"/>
        </w:rPr>
        <w:t xml:space="preserve">Forsyth County </w:t>
      </w:r>
    </w:p>
    <w:p w:rsidR="00D85451" w:rsidRPr="00273FCE" w:rsidRDefault="00D85451" w:rsidP="00CB7D68">
      <w:pPr>
        <w:pStyle w:val="Default"/>
        <w:numPr>
          <w:ilvl w:val="0"/>
          <w:numId w:val="1"/>
        </w:numPr>
        <w:spacing w:after="17"/>
        <w:rPr>
          <w:sz w:val="22"/>
          <w:szCs w:val="22"/>
        </w:rPr>
      </w:pPr>
      <w:r w:rsidRPr="00273FCE">
        <w:rPr>
          <w:sz w:val="22"/>
          <w:szCs w:val="22"/>
        </w:rPr>
        <w:t xml:space="preserve">Fulton County </w:t>
      </w:r>
    </w:p>
    <w:p w:rsidR="00D85451" w:rsidRPr="00273FCE" w:rsidRDefault="00D85451" w:rsidP="00CB7D68">
      <w:pPr>
        <w:pStyle w:val="Default"/>
        <w:numPr>
          <w:ilvl w:val="0"/>
          <w:numId w:val="1"/>
        </w:numPr>
        <w:spacing w:after="17"/>
        <w:rPr>
          <w:sz w:val="22"/>
          <w:szCs w:val="22"/>
        </w:rPr>
      </w:pPr>
      <w:r w:rsidRPr="00273FCE">
        <w:rPr>
          <w:sz w:val="22"/>
          <w:szCs w:val="22"/>
        </w:rPr>
        <w:t xml:space="preserve">Gwinnett County </w:t>
      </w:r>
    </w:p>
    <w:p w:rsidR="00D85451" w:rsidRPr="00273FCE" w:rsidRDefault="00D85451" w:rsidP="00CB7D68">
      <w:pPr>
        <w:pStyle w:val="Default"/>
        <w:numPr>
          <w:ilvl w:val="0"/>
          <w:numId w:val="1"/>
        </w:numPr>
        <w:spacing w:after="17"/>
        <w:rPr>
          <w:sz w:val="22"/>
          <w:szCs w:val="22"/>
        </w:rPr>
      </w:pPr>
      <w:r w:rsidRPr="00273FCE">
        <w:rPr>
          <w:sz w:val="22"/>
          <w:szCs w:val="22"/>
        </w:rPr>
        <w:t xml:space="preserve">Henry County </w:t>
      </w:r>
    </w:p>
    <w:p w:rsidR="00D85451" w:rsidRPr="00273FCE" w:rsidRDefault="00D85451" w:rsidP="00CB7D68">
      <w:pPr>
        <w:pStyle w:val="Default"/>
        <w:numPr>
          <w:ilvl w:val="0"/>
          <w:numId w:val="1"/>
        </w:numPr>
        <w:spacing w:after="17"/>
        <w:rPr>
          <w:sz w:val="22"/>
          <w:szCs w:val="22"/>
        </w:rPr>
      </w:pPr>
      <w:r w:rsidRPr="00273FCE">
        <w:rPr>
          <w:sz w:val="22"/>
          <w:szCs w:val="22"/>
        </w:rPr>
        <w:t xml:space="preserve">Newton County </w:t>
      </w:r>
    </w:p>
    <w:p w:rsidR="00D85451" w:rsidRPr="00273FCE" w:rsidRDefault="00D85451" w:rsidP="00CB7D68">
      <w:pPr>
        <w:pStyle w:val="Default"/>
        <w:numPr>
          <w:ilvl w:val="0"/>
          <w:numId w:val="4"/>
        </w:numPr>
        <w:rPr>
          <w:sz w:val="22"/>
          <w:szCs w:val="22"/>
        </w:rPr>
      </w:pPr>
      <w:r w:rsidRPr="00273FCE">
        <w:rPr>
          <w:sz w:val="22"/>
          <w:szCs w:val="22"/>
        </w:rPr>
        <w:t xml:space="preserve">Rockdale County </w:t>
      </w:r>
    </w:p>
    <w:p w:rsidR="00CB7D68" w:rsidRPr="00273FCE" w:rsidRDefault="00CB7D68" w:rsidP="00CB7D68">
      <w:pPr>
        <w:autoSpaceDE w:val="0"/>
        <w:autoSpaceDN w:val="0"/>
        <w:adjustRightInd w:val="0"/>
        <w:spacing w:after="0" w:line="240" w:lineRule="auto"/>
        <w:rPr>
          <w:rFonts w:ascii="Arial" w:hAnsi="Arial" w:cs="Arial"/>
          <w:color w:val="000000"/>
          <w:sz w:val="24"/>
          <w:szCs w:val="24"/>
        </w:rPr>
      </w:pPr>
    </w:p>
    <w:p w:rsidR="00CB7D68" w:rsidRPr="00273FCE" w:rsidRDefault="00CB7D68" w:rsidP="00CB7D68">
      <w:pPr>
        <w:pStyle w:val="ListParagraph"/>
        <w:numPr>
          <w:ilvl w:val="0"/>
          <w:numId w:val="5"/>
        </w:numPr>
        <w:autoSpaceDE w:val="0"/>
        <w:autoSpaceDN w:val="0"/>
        <w:adjustRightInd w:val="0"/>
        <w:spacing w:after="0" w:line="240" w:lineRule="auto"/>
        <w:rPr>
          <w:rFonts w:ascii="Arial" w:hAnsi="Arial" w:cs="Arial"/>
          <w:color w:val="000000"/>
        </w:rPr>
      </w:pPr>
      <w:r w:rsidRPr="00273FCE">
        <w:rPr>
          <w:rFonts w:ascii="Arial" w:hAnsi="Arial" w:cs="Arial"/>
          <w:color w:val="000000"/>
        </w:rPr>
        <w:t xml:space="preserve">Proposed projects must be specific to breast health and/or breast cancer and address the priorities identified in the Affiliate’s 2015 Community Profile. If a project includes other health issues along with breast cancer, such as a breast and cervical cancer project, funding may only be requested for the breast cancer portion. </w:t>
      </w:r>
    </w:p>
    <w:p w:rsidR="00CB7D68" w:rsidRPr="00273FCE" w:rsidRDefault="00CB7D68" w:rsidP="00CB7D68">
      <w:pPr>
        <w:autoSpaceDE w:val="0"/>
        <w:autoSpaceDN w:val="0"/>
        <w:adjustRightInd w:val="0"/>
        <w:spacing w:after="0" w:line="240" w:lineRule="auto"/>
        <w:rPr>
          <w:rFonts w:ascii="Arial" w:hAnsi="Arial" w:cs="Arial"/>
          <w:color w:val="000000"/>
        </w:rPr>
      </w:pPr>
    </w:p>
    <w:p w:rsidR="00CB7D68" w:rsidRPr="00273FCE" w:rsidRDefault="00CB7D68" w:rsidP="00CB7D68">
      <w:pPr>
        <w:pStyle w:val="ListParagraph"/>
        <w:numPr>
          <w:ilvl w:val="0"/>
          <w:numId w:val="5"/>
        </w:numPr>
        <w:autoSpaceDE w:val="0"/>
        <w:autoSpaceDN w:val="0"/>
        <w:adjustRightInd w:val="0"/>
        <w:spacing w:after="0" w:line="240" w:lineRule="auto"/>
        <w:rPr>
          <w:rFonts w:ascii="Arial" w:hAnsi="Arial" w:cs="Arial"/>
          <w:color w:val="000000"/>
        </w:rPr>
      </w:pPr>
      <w:r w:rsidRPr="00273FCE">
        <w:rPr>
          <w:rFonts w:ascii="Arial" w:hAnsi="Arial" w:cs="Arial"/>
          <w:color w:val="000000"/>
        </w:rPr>
        <w:t xml:space="preserve">All past and current Komen-funded grants or awards to applicant are up-to-date and in compliance with Komen requirements. </w:t>
      </w:r>
    </w:p>
    <w:p w:rsidR="00CB7D68" w:rsidRPr="00273FCE" w:rsidRDefault="00CB7D68" w:rsidP="00CB7D68">
      <w:pPr>
        <w:autoSpaceDE w:val="0"/>
        <w:autoSpaceDN w:val="0"/>
        <w:adjustRightInd w:val="0"/>
        <w:spacing w:after="0" w:line="240" w:lineRule="auto"/>
        <w:rPr>
          <w:rFonts w:ascii="Arial" w:hAnsi="Arial" w:cs="Arial"/>
          <w:color w:val="000000"/>
        </w:rPr>
      </w:pPr>
    </w:p>
    <w:p w:rsidR="00CB7D68" w:rsidRPr="00273FCE" w:rsidRDefault="00CB7D68" w:rsidP="00CB7D68">
      <w:pPr>
        <w:pStyle w:val="ListParagraph"/>
        <w:numPr>
          <w:ilvl w:val="0"/>
          <w:numId w:val="5"/>
        </w:numPr>
        <w:autoSpaceDE w:val="0"/>
        <w:autoSpaceDN w:val="0"/>
        <w:adjustRightInd w:val="0"/>
        <w:spacing w:after="0" w:line="240" w:lineRule="auto"/>
        <w:rPr>
          <w:rFonts w:ascii="Arial" w:hAnsi="Arial" w:cs="Arial"/>
          <w:color w:val="000000"/>
        </w:rPr>
      </w:pPr>
      <w:r w:rsidRPr="00273FCE">
        <w:rPr>
          <w:rFonts w:ascii="Arial" w:hAnsi="Arial" w:cs="Arial"/>
          <w:color w:val="000000"/>
        </w:rPr>
        <w:t xml:space="preserve">Applicant has documentation of current tax exempt status under the Internal Revenue Service code. </w:t>
      </w:r>
    </w:p>
    <w:p w:rsidR="00D85451" w:rsidRPr="00273FCE" w:rsidRDefault="00D85451" w:rsidP="000A2ECC">
      <w:pPr>
        <w:rPr>
          <w:rFonts w:ascii="Arial" w:hAnsi="Arial" w:cs="Arial"/>
          <w:b/>
        </w:rPr>
      </w:pPr>
    </w:p>
    <w:p w:rsidR="000D2359" w:rsidRPr="00273FCE" w:rsidRDefault="00B8776A" w:rsidP="000D2359">
      <w:pPr>
        <w:rPr>
          <w:rFonts w:ascii="Arial" w:hAnsi="Arial" w:cs="Arial"/>
          <w:b/>
          <w:sz w:val="24"/>
          <w:szCs w:val="24"/>
        </w:rPr>
      </w:pPr>
      <w:r w:rsidRPr="00273FCE">
        <w:rPr>
          <w:rFonts w:ascii="Arial" w:hAnsi="Arial" w:cs="Arial"/>
          <w:b/>
          <w:sz w:val="24"/>
          <w:szCs w:val="24"/>
        </w:rPr>
        <w:t>FUNDS MAY NOT BE USED FOR THE FOLLOWING PURPOSES:</w:t>
      </w:r>
    </w:p>
    <w:p w:rsidR="000D2359" w:rsidRPr="00273FCE" w:rsidRDefault="000D2359" w:rsidP="000D2359">
      <w:pPr>
        <w:pStyle w:val="ListParagraph"/>
        <w:numPr>
          <w:ilvl w:val="0"/>
          <w:numId w:val="5"/>
        </w:numPr>
        <w:rPr>
          <w:rFonts w:ascii="Arial" w:hAnsi="Arial" w:cs="Arial"/>
        </w:rPr>
      </w:pPr>
      <w:r w:rsidRPr="00273FCE">
        <w:rPr>
          <w:rFonts w:ascii="Arial" w:hAnsi="Arial" w:cs="Arial"/>
        </w:rPr>
        <w:t>Research, defined as any project or program with the primary goal of gathering and analyzing data or information.</w:t>
      </w:r>
    </w:p>
    <w:p w:rsidR="000D2359" w:rsidRPr="00273FCE" w:rsidRDefault="000D2359" w:rsidP="000D2359">
      <w:pPr>
        <w:pStyle w:val="ListParagraph"/>
        <w:numPr>
          <w:ilvl w:val="0"/>
          <w:numId w:val="5"/>
        </w:numPr>
        <w:rPr>
          <w:rFonts w:ascii="Arial" w:hAnsi="Arial" w:cs="Arial"/>
        </w:rPr>
      </w:pPr>
      <w:r w:rsidRPr="00273FCE">
        <w:rPr>
          <w:rFonts w:ascii="Arial" w:hAnsi="Arial" w:cs="Arial"/>
        </w:rPr>
        <w:t>Specific examples include, but are not limited to, projects or programs designed to:</w:t>
      </w:r>
    </w:p>
    <w:p w:rsidR="000D2359" w:rsidRPr="00273FCE" w:rsidRDefault="000D2359" w:rsidP="000D2359">
      <w:pPr>
        <w:pStyle w:val="ListParagraph"/>
        <w:numPr>
          <w:ilvl w:val="1"/>
          <w:numId w:val="5"/>
        </w:numPr>
        <w:rPr>
          <w:rFonts w:ascii="Arial" w:hAnsi="Arial" w:cs="Arial"/>
        </w:rPr>
      </w:pPr>
      <w:r w:rsidRPr="00273FCE">
        <w:rPr>
          <w:rFonts w:ascii="Arial" w:hAnsi="Arial" w:cs="Arial"/>
        </w:rPr>
        <w:t>Understand the biology and/or causes of breast cancer</w:t>
      </w:r>
    </w:p>
    <w:p w:rsidR="000D2359" w:rsidRPr="00273FCE" w:rsidRDefault="000D2359" w:rsidP="000D2359">
      <w:pPr>
        <w:pStyle w:val="ListParagraph"/>
        <w:numPr>
          <w:ilvl w:val="1"/>
          <w:numId w:val="5"/>
        </w:numPr>
        <w:rPr>
          <w:rFonts w:ascii="Arial" w:hAnsi="Arial" w:cs="Arial"/>
        </w:rPr>
      </w:pPr>
      <w:r w:rsidRPr="00273FCE">
        <w:rPr>
          <w:rFonts w:ascii="Arial" w:hAnsi="Arial" w:cs="Arial"/>
        </w:rPr>
        <w:t>Improve existing or develop new screening or diagnostic methods</w:t>
      </w:r>
    </w:p>
    <w:p w:rsidR="000D2359" w:rsidRPr="00273FCE" w:rsidRDefault="000D2359" w:rsidP="000D2359">
      <w:pPr>
        <w:pStyle w:val="ListParagraph"/>
        <w:numPr>
          <w:ilvl w:val="1"/>
          <w:numId w:val="5"/>
        </w:numPr>
        <w:rPr>
          <w:rFonts w:ascii="Arial" w:hAnsi="Arial" w:cs="Arial"/>
        </w:rPr>
      </w:pPr>
      <w:r w:rsidRPr="00273FCE">
        <w:rPr>
          <w:rFonts w:ascii="Arial" w:hAnsi="Arial" w:cs="Arial"/>
        </w:rPr>
        <w:t>Identify approaches to breast cancer prevention or risk reduction</w:t>
      </w:r>
    </w:p>
    <w:p w:rsidR="000D2359" w:rsidRPr="00273FCE" w:rsidRDefault="000D2359" w:rsidP="000D2359">
      <w:pPr>
        <w:pStyle w:val="ListParagraph"/>
        <w:numPr>
          <w:ilvl w:val="1"/>
          <w:numId w:val="5"/>
        </w:numPr>
        <w:rPr>
          <w:rFonts w:ascii="Arial" w:hAnsi="Arial" w:cs="Arial"/>
        </w:rPr>
      </w:pPr>
      <w:r w:rsidRPr="00273FCE">
        <w:rPr>
          <w:rFonts w:ascii="Arial" w:hAnsi="Arial" w:cs="Arial"/>
        </w:rPr>
        <w:lastRenderedPageBreak/>
        <w:t>Improve existing or develop new treatments for breast cancer or to overcome treatment resistance, or to understand post</w:t>
      </w:r>
      <w:r w:rsidRPr="00273FCE">
        <w:rPr>
          <w:rFonts w:ascii="Cambria Math" w:hAnsi="Cambria Math" w:cs="Cambria Math"/>
        </w:rPr>
        <w:t>‐</w:t>
      </w:r>
      <w:r w:rsidRPr="00273FCE">
        <w:rPr>
          <w:rFonts w:ascii="Arial" w:hAnsi="Arial" w:cs="Arial"/>
        </w:rPr>
        <w:t>treatment effects</w:t>
      </w:r>
    </w:p>
    <w:p w:rsidR="000D2359" w:rsidRPr="00273FCE" w:rsidRDefault="000D2359" w:rsidP="000D2359">
      <w:pPr>
        <w:pStyle w:val="ListParagraph"/>
        <w:numPr>
          <w:ilvl w:val="1"/>
          <w:numId w:val="5"/>
        </w:numPr>
        <w:rPr>
          <w:rFonts w:ascii="Arial" w:hAnsi="Arial" w:cs="Arial"/>
        </w:rPr>
      </w:pPr>
      <w:r w:rsidRPr="00273FCE">
        <w:rPr>
          <w:rFonts w:ascii="Arial" w:hAnsi="Arial" w:cs="Arial"/>
        </w:rPr>
        <w:t>Investigate or validate methods</w:t>
      </w:r>
    </w:p>
    <w:p w:rsidR="000D2359" w:rsidRPr="00273FCE" w:rsidRDefault="000D2359" w:rsidP="000D2359">
      <w:pPr>
        <w:pStyle w:val="ListParagraph"/>
        <w:numPr>
          <w:ilvl w:val="0"/>
          <w:numId w:val="5"/>
        </w:numPr>
        <w:rPr>
          <w:rFonts w:ascii="Arial" w:hAnsi="Arial" w:cs="Arial"/>
        </w:rPr>
      </w:pPr>
      <w:r w:rsidRPr="00273FCE">
        <w:rPr>
          <w:rFonts w:ascii="Arial" w:hAnsi="Arial" w:cs="Arial"/>
        </w:rPr>
        <w:t>Education regarding breast self-exams/use of breast models</w:t>
      </w:r>
    </w:p>
    <w:p w:rsidR="000D2359" w:rsidRPr="00273FCE" w:rsidRDefault="000D2359" w:rsidP="000D2359">
      <w:pPr>
        <w:pStyle w:val="ListParagraph"/>
        <w:numPr>
          <w:ilvl w:val="0"/>
          <w:numId w:val="5"/>
        </w:numPr>
        <w:rPr>
          <w:rFonts w:ascii="Arial" w:hAnsi="Arial" w:cs="Arial"/>
        </w:rPr>
      </w:pPr>
      <w:r w:rsidRPr="00273FCE">
        <w:rPr>
          <w:rFonts w:ascii="Arial" w:hAnsi="Arial" w:cs="Arial"/>
        </w:rPr>
        <w:t>Development of educational materials or resources</w:t>
      </w:r>
    </w:p>
    <w:p w:rsidR="000D2359" w:rsidRPr="00273FCE" w:rsidRDefault="000D2359" w:rsidP="000D2359">
      <w:pPr>
        <w:pStyle w:val="ListParagraph"/>
        <w:numPr>
          <w:ilvl w:val="0"/>
          <w:numId w:val="5"/>
        </w:numPr>
        <w:rPr>
          <w:rFonts w:ascii="Arial" w:hAnsi="Arial" w:cs="Arial"/>
        </w:rPr>
      </w:pPr>
      <w:r w:rsidRPr="00273FCE">
        <w:rPr>
          <w:rFonts w:ascii="Arial" w:hAnsi="Arial" w:cs="Arial"/>
        </w:rPr>
        <w:t>Education via mass media (e.g. television, radio, newspapers, billboards), health fairs and material distribution. These methods may be used to promote projects, but evidence-based methods such as 1-1 and group sessions should be used to educate the community and providers.</w:t>
      </w:r>
    </w:p>
    <w:p w:rsidR="000D2359" w:rsidRPr="00273FCE" w:rsidRDefault="000D2359" w:rsidP="000D2359">
      <w:pPr>
        <w:pStyle w:val="ListParagraph"/>
        <w:numPr>
          <w:ilvl w:val="0"/>
          <w:numId w:val="5"/>
        </w:numPr>
        <w:rPr>
          <w:rFonts w:ascii="Arial" w:hAnsi="Arial" w:cs="Arial"/>
        </w:rPr>
      </w:pPr>
      <w:r w:rsidRPr="00273FCE">
        <w:rPr>
          <w:rFonts w:ascii="Arial" w:hAnsi="Arial" w:cs="Arial"/>
        </w:rPr>
        <w:t>Construction or renovation of facilities</w:t>
      </w:r>
    </w:p>
    <w:p w:rsidR="000D2359" w:rsidRPr="00273FCE" w:rsidRDefault="000D2359" w:rsidP="000D2359">
      <w:pPr>
        <w:pStyle w:val="ListParagraph"/>
        <w:numPr>
          <w:ilvl w:val="0"/>
          <w:numId w:val="5"/>
        </w:numPr>
        <w:rPr>
          <w:rFonts w:ascii="Arial" w:hAnsi="Arial" w:cs="Arial"/>
        </w:rPr>
      </w:pPr>
      <w:r w:rsidRPr="00273FCE">
        <w:rPr>
          <w:rFonts w:ascii="Arial" w:hAnsi="Arial" w:cs="Arial"/>
        </w:rPr>
        <w:t>Political campaigns or lobbying</w:t>
      </w:r>
    </w:p>
    <w:p w:rsidR="000D2359" w:rsidRPr="00273FCE" w:rsidRDefault="000D2359" w:rsidP="000D2359">
      <w:pPr>
        <w:pStyle w:val="ListParagraph"/>
        <w:numPr>
          <w:ilvl w:val="0"/>
          <w:numId w:val="5"/>
        </w:numPr>
        <w:rPr>
          <w:rFonts w:ascii="Arial" w:hAnsi="Arial" w:cs="Arial"/>
        </w:rPr>
      </w:pPr>
      <w:r w:rsidRPr="00273FCE">
        <w:rPr>
          <w:rFonts w:ascii="Arial" w:hAnsi="Arial" w:cs="Arial"/>
        </w:rPr>
        <w:t>General operating funds (in excess of allowable indirect costs)</w:t>
      </w:r>
    </w:p>
    <w:p w:rsidR="000D2359" w:rsidRPr="00273FCE" w:rsidRDefault="000D2359" w:rsidP="000D2359">
      <w:pPr>
        <w:pStyle w:val="ListParagraph"/>
        <w:numPr>
          <w:ilvl w:val="0"/>
          <w:numId w:val="5"/>
        </w:numPr>
        <w:rPr>
          <w:rFonts w:ascii="Arial" w:hAnsi="Arial" w:cs="Arial"/>
        </w:rPr>
      </w:pPr>
      <w:r w:rsidRPr="00273FCE">
        <w:rPr>
          <w:rFonts w:ascii="Arial" w:hAnsi="Arial" w:cs="Arial"/>
        </w:rPr>
        <w:t>Debt reduction</w:t>
      </w:r>
    </w:p>
    <w:p w:rsidR="000D2359" w:rsidRPr="00273FCE" w:rsidRDefault="000D2359" w:rsidP="000D2359">
      <w:pPr>
        <w:pStyle w:val="ListParagraph"/>
        <w:numPr>
          <w:ilvl w:val="0"/>
          <w:numId w:val="5"/>
        </w:numPr>
        <w:rPr>
          <w:rFonts w:ascii="Arial" w:hAnsi="Arial" w:cs="Arial"/>
        </w:rPr>
      </w:pPr>
      <w:r w:rsidRPr="00273FCE">
        <w:rPr>
          <w:rFonts w:ascii="Arial" w:hAnsi="Arial" w:cs="Arial"/>
        </w:rPr>
        <w:t>Fundraising (e.g. endowments, annual campaigns, capital campaigns, employee matching gifts, events)</w:t>
      </w:r>
    </w:p>
    <w:p w:rsidR="000D2359" w:rsidRPr="00273FCE" w:rsidRDefault="000D2359" w:rsidP="000D2359">
      <w:pPr>
        <w:pStyle w:val="ListParagraph"/>
        <w:numPr>
          <w:ilvl w:val="0"/>
          <w:numId w:val="5"/>
        </w:numPr>
        <w:rPr>
          <w:rFonts w:ascii="Arial" w:hAnsi="Arial" w:cs="Arial"/>
        </w:rPr>
      </w:pPr>
      <w:r w:rsidRPr="00273FCE">
        <w:rPr>
          <w:rFonts w:ascii="Arial" w:hAnsi="Arial" w:cs="Arial"/>
        </w:rPr>
        <w:t>Event sponsorships</w:t>
      </w:r>
    </w:p>
    <w:p w:rsidR="000D2359" w:rsidRPr="00273FCE" w:rsidRDefault="000D2359" w:rsidP="000D2359">
      <w:pPr>
        <w:pStyle w:val="ListParagraph"/>
        <w:numPr>
          <w:ilvl w:val="0"/>
          <w:numId w:val="5"/>
        </w:numPr>
        <w:rPr>
          <w:rFonts w:ascii="Arial" w:hAnsi="Arial" w:cs="Arial"/>
        </w:rPr>
      </w:pPr>
      <w:r w:rsidRPr="00273FCE">
        <w:rPr>
          <w:rFonts w:ascii="Arial" w:hAnsi="Arial" w:cs="Arial"/>
        </w:rPr>
        <w:t>Projects completed before the date of grant approval</w:t>
      </w:r>
    </w:p>
    <w:p w:rsidR="000D2359" w:rsidRPr="00273FCE" w:rsidRDefault="000D2359" w:rsidP="000D2359">
      <w:pPr>
        <w:pStyle w:val="ListParagraph"/>
        <w:numPr>
          <w:ilvl w:val="0"/>
          <w:numId w:val="5"/>
        </w:numPr>
        <w:rPr>
          <w:rFonts w:ascii="Arial" w:hAnsi="Arial" w:cs="Arial"/>
        </w:rPr>
      </w:pPr>
      <w:r w:rsidRPr="00273FCE">
        <w:rPr>
          <w:rFonts w:ascii="Arial" w:hAnsi="Arial" w:cs="Arial"/>
        </w:rPr>
        <w:t>Payments/reimbursement made directly to individuals</w:t>
      </w:r>
    </w:p>
    <w:p w:rsidR="000D2359" w:rsidRPr="00273FCE" w:rsidRDefault="000D2359" w:rsidP="000D2359">
      <w:pPr>
        <w:pStyle w:val="ListParagraph"/>
        <w:numPr>
          <w:ilvl w:val="0"/>
          <w:numId w:val="5"/>
        </w:numPr>
        <w:rPr>
          <w:rFonts w:ascii="Arial" w:hAnsi="Arial" w:cs="Arial"/>
        </w:rPr>
      </w:pPr>
      <w:r w:rsidRPr="00273FCE">
        <w:rPr>
          <w:rFonts w:ascii="Arial" w:hAnsi="Arial" w:cs="Arial"/>
        </w:rPr>
        <w:t>Land acquisition</w:t>
      </w:r>
    </w:p>
    <w:p w:rsidR="000D2359" w:rsidRPr="00273FCE" w:rsidRDefault="000D2359" w:rsidP="000D2359">
      <w:pPr>
        <w:pStyle w:val="ListParagraph"/>
        <w:numPr>
          <w:ilvl w:val="0"/>
          <w:numId w:val="5"/>
        </w:numPr>
        <w:rPr>
          <w:rFonts w:ascii="Arial" w:hAnsi="Arial" w:cs="Arial"/>
        </w:rPr>
      </w:pPr>
      <w:r w:rsidRPr="00273FCE">
        <w:rPr>
          <w:rFonts w:ascii="Arial" w:hAnsi="Arial" w:cs="Arial"/>
        </w:rPr>
        <w:t>Project-related investments/loans</w:t>
      </w:r>
    </w:p>
    <w:p w:rsidR="000D2359" w:rsidRPr="00273FCE" w:rsidRDefault="000D2359" w:rsidP="000D2359">
      <w:pPr>
        <w:pStyle w:val="ListParagraph"/>
        <w:numPr>
          <w:ilvl w:val="0"/>
          <w:numId w:val="5"/>
        </w:numPr>
        <w:rPr>
          <w:rFonts w:ascii="Arial" w:hAnsi="Arial" w:cs="Arial"/>
        </w:rPr>
      </w:pPr>
      <w:r w:rsidRPr="00273FCE">
        <w:rPr>
          <w:rFonts w:ascii="Arial" w:hAnsi="Arial" w:cs="Arial"/>
        </w:rPr>
        <w:t>Scholarships</w:t>
      </w:r>
    </w:p>
    <w:p w:rsidR="00E338B6" w:rsidRPr="00273FCE" w:rsidRDefault="00E338B6" w:rsidP="00E338B6">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273FCE">
        <w:rPr>
          <w:rFonts w:ascii="Arial" w:hAnsi="Arial" w:cs="Arial"/>
          <w:color w:val="000000"/>
        </w:rPr>
        <w:t xml:space="preserve">Thermography </w:t>
      </w:r>
    </w:p>
    <w:p w:rsidR="00E338B6" w:rsidRPr="00273FCE" w:rsidRDefault="00E338B6" w:rsidP="00E338B6">
      <w:pPr>
        <w:pStyle w:val="ListParagraph"/>
        <w:numPr>
          <w:ilvl w:val="0"/>
          <w:numId w:val="5"/>
        </w:numPr>
        <w:autoSpaceDE w:val="0"/>
        <w:autoSpaceDN w:val="0"/>
        <w:adjustRightInd w:val="0"/>
        <w:spacing w:after="30" w:line="240" w:lineRule="auto"/>
        <w:rPr>
          <w:rFonts w:ascii="Arial" w:hAnsi="Arial" w:cs="Arial"/>
          <w:color w:val="000000"/>
        </w:rPr>
      </w:pPr>
      <w:r w:rsidRPr="00273FCE">
        <w:rPr>
          <w:rFonts w:ascii="Arial" w:hAnsi="Arial" w:cs="Arial"/>
          <w:color w:val="000000"/>
        </w:rPr>
        <w:t xml:space="preserve">Equipment over $5,000 total </w:t>
      </w:r>
    </w:p>
    <w:p w:rsidR="00E338B6" w:rsidRPr="00273FCE" w:rsidRDefault="00E338B6" w:rsidP="00E338B6">
      <w:pPr>
        <w:pStyle w:val="ListParagraph"/>
        <w:numPr>
          <w:ilvl w:val="0"/>
          <w:numId w:val="5"/>
        </w:numPr>
        <w:autoSpaceDE w:val="0"/>
        <w:autoSpaceDN w:val="0"/>
        <w:adjustRightInd w:val="0"/>
        <w:spacing w:after="30" w:line="240" w:lineRule="auto"/>
        <w:rPr>
          <w:rFonts w:ascii="Arial" w:hAnsi="Arial" w:cs="Arial"/>
          <w:color w:val="000000"/>
        </w:rPr>
      </w:pPr>
      <w:r w:rsidRPr="00273FCE">
        <w:rPr>
          <w:rFonts w:ascii="Arial" w:hAnsi="Arial" w:cs="Arial"/>
          <w:color w:val="000000"/>
        </w:rPr>
        <w:t xml:space="preserve">Projects or portions of projects not specifically addressing breast cancer </w:t>
      </w:r>
    </w:p>
    <w:p w:rsidR="00E338B6" w:rsidRPr="00273FCE" w:rsidRDefault="00E338B6" w:rsidP="00E338B6">
      <w:pPr>
        <w:pStyle w:val="ListParagraph"/>
        <w:numPr>
          <w:ilvl w:val="0"/>
          <w:numId w:val="5"/>
        </w:numPr>
        <w:autoSpaceDE w:val="0"/>
        <w:autoSpaceDN w:val="0"/>
        <w:adjustRightInd w:val="0"/>
        <w:spacing w:after="0" w:line="240" w:lineRule="auto"/>
        <w:rPr>
          <w:rFonts w:ascii="Arial" w:hAnsi="Arial" w:cs="Arial"/>
          <w:color w:val="000000"/>
        </w:rPr>
      </w:pPr>
      <w:r w:rsidRPr="00273FCE">
        <w:rPr>
          <w:rFonts w:ascii="Arial" w:hAnsi="Arial" w:cs="Arial"/>
          <w:color w:val="000000"/>
        </w:rPr>
        <w:t xml:space="preserve">Travel outside of the Komen Atlanta service area </w:t>
      </w:r>
    </w:p>
    <w:p w:rsidR="00E338B6" w:rsidRPr="00273FCE" w:rsidRDefault="00E338B6" w:rsidP="00E338B6">
      <w:pPr>
        <w:pStyle w:val="Default"/>
        <w:numPr>
          <w:ilvl w:val="0"/>
          <w:numId w:val="5"/>
        </w:numPr>
      </w:pPr>
      <w:r w:rsidRPr="00273FCE">
        <w:rPr>
          <w:sz w:val="22"/>
          <w:szCs w:val="22"/>
        </w:rPr>
        <w:t xml:space="preserve">Conferences or certifications </w:t>
      </w:r>
    </w:p>
    <w:p w:rsidR="00E338B6" w:rsidRPr="00273FCE" w:rsidRDefault="00E338B6" w:rsidP="00E338B6">
      <w:pPr>
        <w:pStyle w:val="Default"/>
        <w:numPr>
          <w:ilvl w:val="0"/>
          <w:numId w:val="5"/>
        </w:numPr>
        <w:rPr>
          <w:sz w:val="22"/>
          <w:szCs w:val="22"/>
        </w:rPr>
      </w:pPr>
      <w:r w:rsidRPr="00273FCE">
        <w:rPr>
          <w:sz w:val="22"/>
          <w:szCs w:val="22"/>
        </w:rPr>
        <w:t xml:space="preserve">Computer/other technological equipment (e.g. iPads) </w:t>
      </w:r>
    </w:p>
    <w:p w:rsidR="00E338B6" w:rsidRPr="00273FCE" w:rsidRDefault="00E338B6" w:rsidP="00E338B6">
      <w:pPr>
        <w:ind w:left="360"/>
        <w:rPr>
          <w:rFonts w:ascii="Arial" w:hAnsi="Arial" w:cs="Arial"/>
        </w:rPr>
      </w:pPr>
    </w:p>
    <w:p w:rsidR="00B8776A" w:rsidRPr="00273FCE" w:rsidRDefault="00B8776A" w:rsidP="00E338B6">
      <w:pPr>
        <w:ind w:left="360"/>
        <w:rPr>
          <w:rFonts w:ascii="Arial" w:hAnsi="Arial" w:cs="Arial"/>
          <w:b/>
          <w:sz w:val="24"/>
          <w:szCs w:val="24"/>
        </w:rPr>
      </w:pPr>
      <w:r w:rsidRPr="00273FCE">
        <w:rPr>
          <w:rFonts w:ascii="Arial" w:hAnsi="Arial" w:cs="Arial"/>
          <w:b/>
          <w:sz w:val="24"/>
          <w:szCs w:val="24"/>
        </w:rPr>
        <w:t>LETTER OF INTENT SUBMISSION REQUIREMENTS</w:t>
      </w:r>
    </w:p>
    <w:p w:rsidR="00B8776A" w:rsidRPr="00273FCE" w:rsidRDefault="00E132DB" w:rsidP="00E338B6">
      <w:pPr>
        <w:ind w:left="360"/>
        <w:rPr>
          <w:rFonts w:ascii="Arial" w:hAnsi="Arial" w:cs="Arial"/>
        </w:rPr>
      </w:pPr>
      <w:r w:rsidRPr="00273FCE">
        <w:rPr>
          <w:rFonts w:ascii="Arial" w:hAnsi="Arial" w:cs="Arial"/>
        </w:rPr>
        <w:t>If your program meets our eligibility requirements, please review the instructions carefully and prepare a letter of intent (LOI). LOIs must be submitted electronically by the Project Director by 5 p.m. EST on September 1</w:t>
      </w:r>
      <w:r w:rsidR="00DC4524" w:rsidRPr="00273FCE">
        <w:rPr>
          <w:rFonts w:ascii="Arial" w:hAnsi="Arial" w:cs="Arial"/>
        </w:rPr>
        <w:t>8</w:t>
      </w:r>
      <w:r w:rsidRPr="00273FCE">
        <w:rPr>
          <w:rFonts w:ascii="Arial" w:hAnsi="Arial" w:cs="Arial"/>
        </w:rPr>
        <w:t>, 2016. Submissions after the deadline will not be considered.</w:t>
      </w:r>
    </w:p>
    <w:p w:rsidR="00E132DB" w:rsidRPr="00273FCE" w:rsidRDefault="00E132DB" w:rsidP="00E338B6">
      <w:pPr>
        <w:ind w:left="360"/>
        <w:rPr>
          <w:rFonts w:ascii="Arial" w:hAnsi="Arial" w:cs="Arial"/>
        </w:rPr>
      </w:pPr>
      <w:r w:rsidRPr="00273FCE">
        <w:rPr>
          <w:rFonts w:ascii="Arial" w:hAnsi="Arial" w:cs="Arial"/>
        </w:rPr>
        <w:t xml:space="preserve">Please email the LOI as a PDF attachment and send it to: Trista McGlamery, Mission Manager, at </w:t>
      </w:r>
      <w:hyperlink r:id="rId10" w:history="1">
        <w:r w:rsidRPr="00273FCE">
          <w:rPr>
            <w:rStyle w:val="Hyperlink"/>
            <w:rFonts w:ascii="Arial" w:hAnsi="Arial" w:cs="Arial"/>
          </w:rPr>
          <w:t>tmcglamery@komenatlanta.org</w:t>
        </w:r>
      </w:hyperlink>
      <w:r w:rsidRPr="00273FCE">
        <w:rPr>
          <w:rFonts w:ascii="Arial" w:hAnsi="Arial" w:cs="Arial"/>
        </w:rPr>
        <w:t>. Please do not include any other attachments. The LOI must not exceed 3 pages (excluding the form and checklist). Fax copies will not be accepted. Failure to adhere to these guidelines will result in delayed processing or refusal of the application.</w:t>
      </w:r>
    </w:p>
    <w:p w:rsidR="00E132DB" w:rsidRPr="00273FCE" w:rsidRDefault="00E132DB" w:rsidP="00E338B6">
      <w:pPr>
        <w:ind w:left="360"/>
        <w:rPr>
          <w:rFonts w:ascii="Arial" w:hAnsi="Arial" w:cs="Arial"/>
        </w:rPr>
      </w:pPr>
      <w:r w:rsidRPr="00273FCE">
        <w:rPr>
          <w:rFonts w:ascii="Arial" w:hAnsi="Arial" w:cs="Arial"/>
        </w:rPr>
        <w:t xml:space="preserve">Inquiries should be addressed to Trista McGlamery at 404-814-0052 or </w:t>
      </w:r>
      <w:hyperlink r:id="rId11" w:history="1">
        <w:r w:rsidRPr="00273FCE">
          <w:rPr>
            <w:rStyle w:val="Hyperlink"/>
            <w:rFonts w:ascii="Arial" w:hAnsi="Arial" w:cs="Arial"/>
          </w:rPr>
          <w:t>tmcglamery@komenatlanta.org</w:t>
        </w:r>
      </w:hyperlink>
      <w:r w:rsidRPr="00273FCE">
        <w:rPr>
          <w:rFonts w:ascii="Arial" w:hAnsi="Arial" w:cs="Arial"/>
        </w:rPr>
        <w:t>. Please allow adequate time before the deadline for responses to any inquiry.</w:t>
      </w:r>
    </w:p>
    <w:p w:rsidR="000E43F7" w:rsidRPr="00273FCE" w:rsidRDefault="000E43F7" w:rsidP="00E338B6">
      <w:pPr>
        <w:ind w:left="360"/>
        <w:rPr>
          <w:rFonts w:ascii="Arial" w:hAnsi="Arial" w:cs="Arial"/>
        </w:rPr>
      </w:pPr>
    </w:p>
    <w:p w:rsidR="000E43F7" w:rsidRPr="00273FCE" w:rsidRDefault="000E43F7">
      <w:pPr>
        <w:rPr>
          <w:rFonts w:ascii="Arial" w:hAnsi="Arial" w:cs="Arial"/>
        </w:rPr>
      </w:pPr>
      <w:r w:rsidRPr="00273FCE">
        <w:rPr>
          <w:rFonts w:ascii="Arial" w:hAnsi="Arial" w:cs="Arial"/>
        </w:rPr>
        <w:br w:type="page"/>
      </w:r>
    </w:p>
    <w:p w:rsidR="0013346E" w:rsidRPr="00273FCE" w:rsidRDefault="0013346E" w:rsidP="00E338B6">
      <w:pPr>
        <w:ind w:left="360"/>
        <w:rPr>
          <w:rFonts w:ascii="Arial" w:hAnsi="Arial" w:cs="Arial"/>
        </w:rPr>
      </w:pPr>
      <w:r w:rsidRPr="00273FCE">
        <w:rPr>
          <w:rFonts w:ascii="Arial" w:hAnsi="Arial" w:cs="Arial"/>
          <w:noProof/>
        </w:rPr>
        <w:lastRenderedPageBreak/>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-28575</wp:posOffset>
                </wp:positionV>
                <wp:extent cx="7115175" cy="495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7115175" cy="495300"/>
                        </a:xfrm>
                        <a:prstGeom prst="rect">
                          <a:avLst/>
                        </a:prstGeom>
                        <a:solidFill>
                          <a:schemeClr val="lt1"/>
                        </a:solidFill>
                        <a:ln w="6350">
                          <a:solidFill>
                            <a:srgbClr val="FD3380"/>
                          </a:solidFill>
                        </a:ln>
                        <a:effectLst/>
                      </wps:spPr>
                      <wps:style>
                        <a:lnRef idx="0">
                          <a:schemeClr val="accent1"/>
                        </a:lnRef>
                        <a:fillRef idx="0">
                          <a:schemeClr val="accent1"/>
                        </a:fillRef>
                        <a:effectRef idx="0">
                          <a:schemeClr val="accent1"/>
                        </a:effectRef>
                        <a:fontRef idx="minor">
                          <a:schemeClr val="dk1"/>
                        </a:fontRef>
                      </wps:style>
                      <wps:txbx>
                        <w:txbxContent>
                          <w:p w:rsidR="0013346E" w:rsidRPr="0013346E" w:rsidRDefault="0013346E" w:rsidP="0013346E">
                            <w:pPr>
                              <w:jc w:val="center"/>
                              <w:rPr>
                                <w:b/>
                                <w:sz w:val="28"/>
                                <w:szCs w:val="28"/>
                              </w:rPr>
                            </w:pPr>
                            <w:r w:rsidRPr="0013346E">
                              <w:rPr>
                                <w:rFonts w:ascii="Arial" w:hAnsi="Arial" w:cs="Arial"/>
                                <w:b/>
                                <w:sz w:val="28"/>
                                <w:szCs w:val="28"/>
                              </w:rPr>
                              <w:t>LETTER OF INTENT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2.25pt;width:560.25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" fillcolor="white [3201]" strokecolor="#fd3380" strokeweight=".5pt">
                <v:textbox>
                  <w:txbxContent>
                    <w:p w:rsidR="0013346E" w:rsidRPr="0013346E" w:rsidRDefault="0013346E" w:rsidP="0013346E">
                      <w:pPr>
                        <w:jc w:val="center"/>
                        <w:rPr>
                          <w:b/>
                          <w:sz w:val="28"/>
                          <w:szCs w:val="28"/>
                        </w:rPr>
                      </w:pPr>
                      <w:r w:rsidRPr="0013346E">
                        <w:rPr>
                          <w:rFonts w:ascii="Arial" w:hAnsi="Arial" w:cs="Arial"/>
                          <w:b/>
                          <w:sz w:val="28"/>
                          <w:szCs w:val="28"/>
                        </w:rPr>
                        <w:t>LETTER OF INTENT CHECKLIST</w:t>
                      </w:r>
                    </w:p>
                  </w:txbxContent>
                </v:textbox>
              </v:shape>
            </w:pict>
          </mc:Fallback>
        </mc:AlternateContent>
      </w:r>
    </w:p>
    <w:p w:rsidR="0013346E" w:rsidRPr="00273FCE" w:rsidRDefault="0013346E" w:rsidP="0013346E">
      <w:pPr>
        <w:rPr>
          <w:rFonts w:ascii="Arial" w:hAnsi="Arial" w:cs="Arial"/>
        </w:rPr>
      </w:pPr>
    </w:p>
    <w:p w:rsidR="0013346E" w:rsidRPr="00273FCE" w:rsidRDefault="0013346E" w:rsidP="0013346E">
      <w:pPr>
        <w:rPr>
          <w:rFonts w:ascii="Arial" w:hAnsi="Arial" w:cs="Arial"/>
        </w:rPr>
      </w:pPr>
    </w:p>
    <w:p w:rsidR="000E43F7" w:rsidRPr="00273FCE" w:rsidRDefault="003F05AD" w:rsidP="0013346E">
      <w:pPr>
        <w:rPr>
          <w:rFonts w:ascii="Arial" w:hAnsi="Arial" w:cs="Arial"/>
        </w:rPr>
      </w:pPr>
      <w:r w:rsidRPr="00273FCE">
        <w:rPr>
          <w:rFonts w:ascii="Arial" w:hAnsi="Arial" w:cs="Arial"/>
        </w:rPr>
        <w:t>The following is a checklist of the LOI requirements for your request to be complete and considered for funding.</w:t>
      </w:r>
    </w:p>
    <w:p w:rsidR="003F05AD" w:rsidRPr="00273FCE" w:rsidRDefault="003F05AD" w:rsidP="0013346E">
      <w:pPr>
        <w:rPr>
          <w:rFonts w:ascii="Arial" w:hAnsi="Arial" w:cs="Arial"/>
        </w:rPr>
      </w:pPr>
      <w:r w:rsidRPr="00273FCE">
        <w:rPr>
          <w:rFonts w:ascii="Arial" w:hAnsi="Arial" w:cs="Arial"/>
        </w:rPr>
        <w:t>Project Director: Please initial each line to certify understanding and acknowledgment of Komen LOI regulations.</w:t>
      </w:r>
    </w:p>
    <w:p w:rsidR="003F05AD" w:rsidRPr="00273FCE" w:rsidRDefault="003F05AD" w:rsidP="00112B74">
      <w:pPr>
        <w:pStyle w:val="ListParagraph"/>
        <w:keepLines/>
        <w:numPr>
          <w:ilvl w:val="0"/>
          <w:numId w:val="6"/>
        </w:numPr>
        <w:spacing w:line="276" w:lineRule="auto"/>
        <w:rPr>
          <w:rFonts w:ascii="Arial" w:hAnsi="Arial" w:cs="Arial"/>
        </w:rPr>
      </w:pPr>
      <w:r w:rsidRPr="00273FCE">
        <w:rPr>
          <w:rFonts w:ascii="Arial" w:hAnsi="Arial" w:cs="Arial"/>
        </w:rPr>
        <w:t>___________ Letter is submitted by 5 p.m. EST on September 1</w:t>
      </w:r>
      <w:r w:rsidR="00DC4524" w:rsidRPr="00273FCE">
        <w:rPr>
          <w:rFonts w:ascii="Arial" w:hAnsi="Arial" w:cs="Arial"/>
        </w:rPr>
        <w:t>8</w:t>
      </w:r>
      <w:r w:rsidRPr="00273FCE">
        <w:rPr>
          <w:rFonts w:ascii="Arial" w:hAnsi="Arial" w:cs="Arial"/>
        </w:rPr>
        <w:t>, 2016.</w:t>
      </w:r>
    </w:p>
    <w:p w:rsidR="00112B74" w:rsidRPr="00273FCE" w:rsidRDefault="00112B74" w:rsidP="00112B74">
      <w:pPr>
        <w:pStyle w:val="ListParagraph"/>
        <w:keepLines/>
        <w:spacing w:line="276" w:lineRule="auto"/>
        <w:rPr>
          <w:rFonts w:ascii="Arial" w:hAnsi="Arial" w:cs="Arial"/>
        </w:rPr>
      </w:pPr>
    </w:p>
    <w:p w:rsidR="003F05AD" w:rsidRPr="00273FCE" w:rsidRDefault="003F05AD" w:rsidP="00112B74">
      <w:pPr>
        <w:pStyle w:val="ListParagraph"/>
        <w:keepLines/>
        <w:numPr>
          <w:ilvl w:val="0"/>
          <w:numId w:val="6"/>
        </w:numPr>
        <w:spacing w:before="240" w:line="276" w:lineRule="auto"/>
        <w:rPr>
          <w:rFonts w:ascii="Arial" w:hAnsi="Arial" w:cs="Arial"/>
        </w:rPr>
      </w:pPr>
      <w:r w:rsidRPr="00273FCE">
        <w:rPr>
          <w:rFonts w:ascii="Arial" w:hAnsi="Arial" w:cs="Arial"/>
        </w:rPr>
        <w:t>___________ I understand that the grant period for this LOI is May 1, 2017 – March 31, 2018.</w:t>
      </w:r>
    </w:p>
    <w:p w:rsidR="00112B74" w:rsidRPr="00273FCE" w:rsidRDefault="00112B74" w:rsidP="00112B74">
      <w:pPr>
        <w:pStyle w:val="ListParagraph"/>
        <w:rPr>
          <w:rFonts w:ascii="Arial" w:hAnsi="Arial" w:cs="Arial"/>
        </w:rPr>
      </w:pPr>
    </w:p>
    <w:p w:rsidR="00112B74" w:rsidRPr="00273FCE" w:rsidRDefault="00112B74" w:rsidP="00112B74">
      <w:pPr>
        <w:pStyle w:val="ListParagraph"/>
        <w:keepLines/>
        <w:spacing w:before="240" w:line="276" w:lineRule="auto"/>
        <w:rPr>
          <w:rFonts w:ascii="Arial" w:hAnsi="Arial" w:cs="Arial"/>
        </w:rPr>
      </w:pPr>
    </w:p>
    <w:p w:rsidR="003F05AD" w:rsidRPr="00273FCE" w:rsidRDefault="003F05AD" w:rsidP="00112B74">
      <w:pPr>
        <w:pStyle w:val="ListParagraph"/>
        <w:keepLines/>
        <w:numPr>
          <w:ilvl w:val="0"/>
          <w:numId w:val="6"/>
        </w:numPr>
        <w:spacing w:line="276" w:lineRule="auto"/>
        <w:rPr>
          <w:rFonts w:ascii="Arial" w:hAnsi="Arial" w:cs="Arial"/>
        </w:rPr>
      </w:pPr>
      <w:r w:rsidRPr="00273FCE">
        <w:rPr>
          <w:rFonts w:ascii="Arial" w:hAnsi="Arial" w:cs="Arial"/>
        </w:rPr>
        <w:t>___________</w:t>
      </w:r>
      <w:r w:rsidRPr="00273FCE">
        <w:rPr>
          <w:rFonts w:ascii="Arial" w:hAnsi="Arial" w:cs="Arial"/>
        </w:rPr>
        <w:tab/>
        <w:t>Project is specific to bre</w:t>
      </w:r>
      <w:r w:rsidR="00112B74" w:rsidRPr="00273FCE">
        <w:rPr>
          <w:rFonts w:ascii="Arial" w:hAnsi="Arial" w:cs="Arial"/>
        </w:rPr>
        <w:t>ast health and/or breast cancer.</w:t>
      </w:r>
    </w:p>
    <w:p w:rsidR="00112B74" w:rsidRPr="00273FCE" w:rsidRDefault="00112B74" w:rsidP="00112B74">
      <w:pPr>
        <w:pStyle w:val="ListParagraph"/>
        <w:keepLines/>
        <w:spacing w:line="276" w:lineRule="auto"/>
        <w:rPr>
          <w:rFonts w:ascii="Arial" w:hAnsi="Arial" w:cs="Arial"/>
        </w:rPr>
      </w:pPr>
    </w:p>
    <w:p w:rsidR="003F05AD" w:rsidRPr="00273FCE" w:rsidRDefault="003F05AD" w:rsidP="00112B74">
      <w:pPr>
        <w:pStyle w:val="ListParagraph"/>
        <w:keepLines/>
        <w:numPr>
          <w:ilvl w:val="0"/>
          <w:numId w:val="6"/>
        </w:numPr>
        <w:spacing w:line="276" w:lineRule="auto"/>
        <w:rPr>
          <w:rFonts w:ascii="Arial" w:hAnsi="Arial" w:cs="Arial"/>
        </w:rPr>
      </w:pPr>
      <w:r w:rsidRPr="00273FCE">
        <w:rPr>
          <w:rFonts w:ascii="Arial" w:hAnsi="Arial" w:cs="Arial"/>
        </w:rPr>
        <w:t>___________ Applicant is a US nonprofit (federally tax-exempt) organization, e.g. nonprofit organizations, educational institutions, government agencies, and Native American tribes.</w:t>
      </w:r>
    </w:p>
    <w:p w:rsidR="00112B74" w:rsidRPr="00273FCE" w:rsidRDefault="00112B74" w:rsidP="00112B74">
      <w:pPr>
        <w:pStyle w:val="ListParagraph"/>
        <w:rPr>
          <w:rFonts w:ascii="Arial" w:hAnsi="Arial" w:cs="Arial"/>
        </w:rPr>
      </w:pPr>
    </w:p>
    <w:p w:rsidR="00112B74" w:rsidRPr="00273FCE" w:rsidRDefault="00112B74" w:rsidP="00112B74">
      <w:pPr>
        <w:pStyle w:val="ListParagraph"/>
        <w:keepLines/>
        <w:spacing w:line="276" w:lineRule="auto"/>
        <w:rPr>
          <w:rFonts w:ascii="Arial" w:hAnsi="Arial" w:cs="Arial"/>
        </w:rPr>
      </w:pPr>
    </w:p>
    <w:p w:rsidR="003F05AD" w:rsidRPr="00273FCE" w:rsidRDefault="003F05AD" w:rsidP="00112B74">
      <w:pPr>
        <w:pStyle w:val="ListParagraph"/>
        <w:keepLines/>
        <w:numPr>
          <w:ilvl w:val="0"/>
          <w:numId w:val="6"/>
        </w:numPr>
        <w:spacing w:line="276" w:lineRule="auto"/>
        <w:rPr>
          <w:rFonts w:ascii="Arial" w:hAnsi="Arial" w:cs="Arial"/>
        </w:rPr>
      </w:pPr>
      <w:r w:rsidRPr="00273FCE">
        <w:rPr>
          <w:rFonts w:ascii="Arial" w:hAnsi="Arial" w:cs="Arial"/>
        </w:rPr>
        <w:t>___________ Services are provided in the Komen Atlanta service area to residents in: Cherokee, Clayton, Cobb, Coweta, DeKalb, Douglas, Fayette, Forsyth, Fulton, Gwinnett, Henry, Newton, and Rockdale counties.</w:t>
      </w:r>
    </w:p>
    <w:p w:rsidR="00112B74" w:rsidRPr="00273FCE" w:rsidRDefault="00112B74" w:rsidP="00112B74">
      <w:pPr>
        <w:pStyle w:val="ListParagraph"/>
        <w:keepLines/>
        <w:spacing w:line="276" w:lineRule="auto"/>
        <w:rPr>
          <w:rFonts w:ascii="Arial" w:hAnsi="Arial" w:cs="Arial"/>
        </w:rPr>
      </w:pPr>
    </w:p>
    <w:p w:rsidR="003F05AD" w:rsidRPr="00273FCE" w:rsidRDefault="0008432C" w:rsidP="00112B74">
      <w:pPr>
        <w:pStyle w:val="ListParagraph"/>
        <w:keepNext/>
        <w:numPr>
          <w:ilvl w:val="0"/>
          <w:numId w:val="6"/>
        </w:numPr>
        <w:spacing w:line="276" w:lineRule="auto"/>
        <w:contextualSpacing w:val="0"/>
        <w:rPr>
          <w:rFonts w:ascii="Arial" w:hAnsi="Arial" w:cs="Arial"/>
        </w:rPr>
      </w:pPr>
      <w:r w:rsidRPr="00273FCE">
        <w:rPr>
          <w:rFonts w:ascii="Arial" w:hAnsi="Arial" w:cs="Arial"/>
        </w:rPr>
        <w:t>___________ If you have received a grant from Komen Atlanta in the past, are you current on your final reports? Are all past and current Komen-funded grants or awards up-to-date and in compliance with Komen requirements?</w:t>
      </w:r>
    </w:p>
    <w:p w:rsidR="000D0655" w:rsidRPr="00273FCE" w:rsidRDefault="000D0655" w:rsidP="000D0655">
      <w:pPr>
        <w:pStyle w:val="ListParagraph"/>
        <w:rPr>
          <w:rFonts w:ascii="Arial" w:hAnsi="Arial" w:cs="Arial"/>
        </w:rPr>
      </w:pPr>
    </w:p>
    <w:p w:rsidR="000D0655" w:rsidRPr="00273FCE" w:rsidRDefault="000D0655" w:rsidP="000D0655">
      <w:pPr>
        <w:spacing w:before="100" w:beforeAutospacing="1" w:after="100" w:afterAutospacing="1"/>
        <w:rPr>
          <w:rFonts w:ascii="Arial" w:hAnsi="Arial" w:cs="Arial"/>
        </w:rPr>
      </w:pPr>
      <w:r w:rsidRPr="00273FCE">
        <w:rPr>
          <w:rFonts w:ascii="Arial" w:hAnsi="Arial" w:cs="Arial"/>
          <w:b/>
        </w:rPr>
        <w:t>Please note:</w:t>
      </w:r>
      <w:r w:rsidRPr="00273FCE">
        <w:rPr>
          <w:rFonts w:ascii="Arial" w:hAnsi="Arial" w:cs="Arial"/>
        </w:rPr>
        <w:t xml:space="preserve"> The LOI is the first step in the application process. </w:t>
      </w:r>
      <w:r w:rsidRPr="00273FCE">
        <w:rPr>
          <w:rFonts w:ascii="Arial" w:hAnsi="Arial" w:cs="Arial"/>
          <w:b/>
          <w:bCs/>
        </w:rPr>
        <w:t xml:space="preserve">Receipt of your LOI will be acknowledged. </w:t>
      </w:r>
      <w:r w:rsidRPr="00273FCE">
        <w:rPr>
          <w:rFonts w:ascii="Arial" w:hAnsi="Arial" w:cs="Arial"/>
        </w:rPr>
        <w:t>If Komen Atlanta finds the request appropriate and within the scope of our funding priorities, an invitation to submit an application will follow.</w:t>
      </w:r>
    </w:p>
    <w:p w:rsidR="00311685" w:rsidRPr="00273FCE" w:rsidRDefault="00311685" w:rsidP="00311685">
      <w:pPr>
        <w:pStyle w:val="ListParagraph"/>
        <w:rPr>
          <w:rFonts w:ascii="Arial" w:hAnsi="Arial" w:cs="Arial"/>
        </w:rPr>
      </w:pPr>
    </w:p>
    <w:p w:rsidR="00311685" w:rsidRPr="00273FCE" w:rsidRDefault="00311685">
      <w:pPr>
        <w:rPr>
          <w:rFonts w:ascii="Arial" w:hAnsi="Arial" w:cs="Arial"/>
        </w:rPr>
      </w:pPr>
      <w:r w:rsidRPr="00273FCE">
        <w:rPr>
          <w:rFonts w:ascii="Arial" w:hAnsi="Arial" w:cs="Arial"/>
        </w:rPr>
        <w:br w:type="page"/>
      </w:r>
    </w:p>
    <w:p w:rsidR="00760521" w:rsidRPr="00273FCE" w:rsidRDefault="00760521" w:rsidP="00760521">
      <w:pPr>
        <w:keepNext/>
        <w:spacing w:line="276" w:lineRule="auto"/>
        <w:rPr>
          <w:rFonts w:ascii="Arial" w:hAnsi="Arial" w:cs="Arial"/>
        </w:rPr>
      </w:pPr>
      <w:r w:rsidRPr="00273FCE">
        <w:rPr>
          <w:rFonts w:ascii="Arial" w:hAnsi="Arial" w:cs="Arial"/>
          <w:noProof/>
        </w:rPr>
        <w:lastRenderedPageBreak/>
        <mc:AlternateContent>
          <mc:Choice Requires="wps">
            <w:drawing>
              <wp:anchor distT="0" distB="0" distL="114300" distR="114300" simplePos="0" relativeHeight="251661312" behindDoc="0" locked="0" layoutInCell="1" allowOverlap="1" wp14:anchorId="7F8ECF10" wp14:editId="24AA9113">
                <wp:simplePos x="0" y="0"/>
                <wp:positionH relativeFrom="column">
                  <wp:posOffset>0</wp:posOffset>
                </wp:positionH>
                <wp:positionV relativeFrom="paragraph">
                  <wp:posOffset>0</wp:posOffset>
                </wp:positionV>
                <wp:extent cx="7115175" cy="4286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7115175" cy="428625"/>
                        </a:xfrm>
                        <a:prstGeom prst="rect">
                          <a:avLst/>
                        </a:prstGeom>
                        <a:solidFill>
                          <a:schemeClr val="lt1"/>
                        </a:solidFill>
                        <a:ln w="6350">
                          <a:solidFill>
                            <a:srgbClr val="FD3380"/>
                          </a:solidFill>
                        </a:ln>
                        <a:effectLst/>
                      </wps:spPr>
                      <wps:style>
                        <a:lnRef idx="0">
                          <a:schemeClr val="accent1"/>
                        </a:lnRef>
                        <a:fillRef idx="0">
                          <a:schemeClr val="accent1"/>
                        </a:fillRef>
                        <a:effectRef idx="0">
                          <a:schemeClr val="accent1"/>
                        </a:effectRef>
                        <a:fontRef idx="minor">
                          <a:schemeClr val="dk1"/>
                        </a:fontRef>
                      </wps:style>
                      <wps:txbx>
                        <w:txbxContent>
                          <w:p w:rsidR="00760521" w:rsidRPr="00760521" w:rsidRDefault="00760521" w:rsidP="00760521">
                            <w:pPr>
                              <w:jc w:val="center"/>
                              <w:rPr>
                                <w:rFonts w:ascii="Arial" w:hAnsi="Arial" w:cs="Arial"/>
                                <w:b/>
                                <w:sz w:val="28"/>
                                <w:szCs w:val="28"/>
                              </w:rPr>
                            </w:pPr>
                            <w:r w:rsidRPr="0013346E">
                              <w:rPr>
                                <w:rFonts w:ascii="Arial" w:hAnsi="Arial" w:cs="Arial"/>
                                <w:b/>
                                <w:sz w:val="28"/>
                                <w:szCs w:val="28"/>
                              </w:rPr>
                              <w:t xml:space="preserve">LETTER OF INTENT </w:t>
                            </w:r>
                            <w:r>
                              <w:rPr>
                                <w:rFonts w:ascii="Arial" w:hAnsi="Arial" w:cs="Arial"/>
                                <w:b/>
                                <w:sz w:val="28"/>
                                <w:szCs w:val="28"/>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ECF10" id="Text Box 8" o:spid="_x0000_s1027" type="#_x0000_t202" style="position:absolute;margin-left:0;margin-top:0;width:560.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" fillcolor="white [3201]" strokecolor="#fd3380" strokeweight=".5pt">
                <v:textbox>
                  <w:txbxContent>
                    <w:p w:rsidR="00760521" w:rsidRPr="00760521" w:rsidRDefault="00760521" w:rsidP="00760521">
                      <w:pPr>
                        <w:jc w:val="center"/>
                        <w:rPr>
                          <w:rFonts w:ascii="Arial" w:hAnsi="Arial" w:cs="Arial"/>
                          <w:b/>
                          <w:sz w:val="28"/>
                          <w:szCs w:val="28"/>
                        </w:rPr>
                      </w:pPr>
                      <w:r w:rsidRPr="0013346E">
                        <w:rPr>
                          <w:rFonts w:ascii="Arial" w:hAnsi="Arial" w:cs="Arial"/>
                          <w:b/>
                          <w:sz w:val="28"/>
                          <w:szCs w:val="28"/>
                        </w:rPr>
                        <w:t xml:space="preserve">LETTER OF INTENT </w:t>
                      </w:r>
                      <w:r>
                        <w:rPr>
                          <w:rFonts w:ascii="Arial" w:hAnsi="Arial" w:cs="Arial"/>
                          <w:b/>
                          <w:sz w:val="28"/>
                          <w:szCs w:val="28"/>
                        </w:rPr>
                        <w:t>FORM</w:t>
                      </w:r>
                    </w:p>
                  </w:txbxContent>
                </v:textbox>
              </v:shape>
            </w:pict>
          </mc:Fallback>
        </mc:AlternateContent>
      </w:r>
    </w:p>
    <w:p w:rsidR="00760521" w:rsidRPr="00273FCE" w:rsidRDefault="00760521" w:rsidP="00760521">
      <w:pPr>
        <w:keepNext/>
        <w:spacing w:line="276" w:lineRule="auto"/>
        <w:rPr>
          <w:rFonts w:ascii="Arial" w:hAnsi="Arial" w:cs="Arial"/>
        </w:rPr>
      </w:pPr>
    </w:p>
    <w:p w:rsidR="00760521" w:rsidRPr="00273FCE" w:rsidRDefault="00760521" w:rsidP="00760521">
      <w:pPr>
        <w:keepNext/>
        <w:spacing w:line="276" w:lineRule="auto"/>
        <w:jc w:val="center"/>
        <w:rPr>
          <w:rFonts w:ascii="Arial" w:hAnsi="Arial" w:cs="Arial"/>
          <w:b/>
          <w:sz w:val="24"/>
          <w:szCs w:val="24"/>
        </w:rPr>
      </w:pPr>
      <w:r w:rsidRPr="00273FCE">
        <w:rPr>
          <w:rFonts w:ascii="Arial" w:hAnsi="Arial" w:cs="Arial"/>
          <w:b/>
          <w:sz w:val="24"/>
          <w:szCs w:val="24"/>
        </w:rPr>
        <w:t>FORM MUST BE SUBMITTED BY SEPTEMBER 1</w:t>
      </w:r>
      <w:r w:rsidR="00DC4524" w:rsidRPr="00273FCE">
        <w:rPr>
          <w:rFonts w:ascii="Arial" w:hAnsi="Arial" w:cs="Arial"/>
          <w:b/>
          <w:sz w:val="24"/>
          <w:szCs w:val="24"/>
        </w:rPr>
        <w:t>8</w:t>
      </w:r>
      <w:r w:rsidRPr="00273FCE">
        <w:rPr>
          <w:rFonts w:ascii="Arial" w:hAnsi="Arial" w:cs="Arial"/>
          <w:b/>
          <w:sz w:val="24"/>
          <w:szCs w:val="24"/>
        </w:rPr>
        <w:t>, 2016</w:t>
      </w:r>
    </w:p>
    <w:p w:rsidR="00760521" w:rsidRPr="00273FCE" w:rsidRDefault="00760521" w:rsidP="00760521">
      <w:pPr>
        <w:keepNext/>
        <w:spacing w:line="276" w:lineRule="auto"/>
        <w:jc w:val="center"/>
        <w:rPr>
          <w:rFonts w:ascii="Arial" w:hAnsi="Arial" w:cs="Arial"/>
          <w:b/>
          <w:sz w:val="24"/>
          <w:szCs w:val="24"/>
        </w:rPr>
      </w:pPr>
      <w:r w:rsidRPr="00273FCE">
        <w:rPr>
          <w:rFonts w:ascii="Arial" w:hAnsi="Arial" w:cs="Arial"/>
          <w:b/>
          <w:sz w:val="24"/>
          <w:szCs w:val="24"/>
        </w:rPr>
        <w:t>Grant Period for 2017-2018</w:t>
      </w:r>
    </w:p>
    <w:p w:rsidR="00760521" w:rsidRPr="00273FCE" w:rsidRDefault="00760521" w:rsidP="00760521">
      <w:pPr>
        <w:keepNext/>
        <w:spacing w:line="276" w:lineRule="auto"/>
        <w:rPr>
          <w:rFonts w:ascii="Arial" w:hAnsi="Arial" w:cs="Arial"/>
        </w:rPr>
      </w:pPr>
    </w:p>
    <w:p w:rsidR="00760521" w:rsidRPr="00273FCE" w:rsidRDefault="00760521" w:rsidP="00760521">
      <w:pPr>
        <w:keepNext/>
        <w:spacing w:line="276" w:lineRule="auto"/>
        <w:rPr>
          <w:rFonts w:ascii="Arial" w:hAnsi="Arial" w:cs="Arial"/>
        </w:rPr>
      </w:pPr>
      <w:r w:rsidRPr="00273FCE">
        <w:rPr>
          <w:rFonts w:ascii="Arial" w:hAnsi="Arial" w:cs="Arial"/>
        </w:rPr>
        <w:t>Project Title</w:t>
      </w:r>
      <w:r w:rsidR="00CD4BC3" w:rsidRPr="00273FCE">
        <w:rPr>
          <w:rFonts w:ascii="Arial" w:hAnsi="Arial" w:cs="Arial"/>
        </w:rPr>
        <w:t>:</w:t>
      </w:r>
      <w:r w:rsidRPr="00273FCE">
        <w:rPr>
          <w:rFonts w:ascii="Arial" w:hAnsi="Arial" w:cs="Arial"/>
        </w:rPr>
        <w:tab/>
      </w:r>
    </w:p>
    <w:p w:rsidR="00760521" w:rsidRPr="00273FCE" w:rsidRDefault="00760521" w:rsidP="00760521">
      <w:pPr>
        <w:keepNext/>
        <w:spacing w:line="276" w:lineRule="auto"/>
        <w:rPr>
          <w:rFonts w:ascii="Arial" w:hAnsi="Arial" w:cs="Arial"/>
        </w:rPr>
      </w:pPr>
      <w:r w:rsidRPr="00273FCE">
        <w:rPr>
          <w:rFonts w:ascii="Arial" w:hAnsi="Arial" w:cs="Arial"/>
        </w:rPr>
        <w:t>Project Director</w:t>
      </w:r>
      <w:r w:rsidR="00CD4BC3" w:rsidRPr="00273FCE">
        <w:rPr>
          <w:rFonts w:ascii="Arial" w:hAnsi="Arial" w:cs="Arial"/>
        </w:rPr>
        <w:t>:</w:t>
      </w:r>
      <w:r w:rsidRPr="00273FCE">
        <w:rPr>
          <w:rFonts w:ascii="Arial" w:hAnsi="Arial" w:cs="Arial"/>
        </w:rPr>
        <w:t xml:space="preserve"> </w:t>
      </w:r>
      <w:r w:rsidRPr="00273FCE">
        <w:rPr>
          <w:rFonts w:ascii="Arial" w:hAnsi="Arial" w:cs="Arial"/>
        </w:rPr>
        <w:tab/>
      </w:r>
    </w:p>
    <w:p w:rsidR="00760521" w:rsidRPr="00273FCE" w:rsidRDefault="00760521" w:rsidP="00760521">
      <w:pPr>
        <w:keepNext/>
        <w:spacing w:line="276" w:lineRule="auto"/>
        <w:rPr>
          <w:rFonts w:ascii="Arial" w:hAnsi="Arial" w:cs="Arial"/>
        </w:rPr>
      </w:pPr>
      <w:r w:rsidRPr="00273FCE">
        <w:rPr>
          <w:rFonts w:ascii="Arial" w:hAnsi="Arial" w:cs="Arial"/>
        </w:rPr>
        <w:t>Organization Name</w:t>
      </w:r>
      <w:r w:rsidR="00CD4BC3" w:rsidRPr="00273FCE">
        <w:rPr>
          <w:rFonts w:ascii="Arial" w:hAnsi="Arial" w:cs="Arial"/>
        </w:rPr>
        <w:t>:</w:t>
      </w:r>
      <w:r w:rsidRPr="00273FCE">
        <w:rPr>
          <w:rFonts w:ascii="Arial" w:hAnsi="Arial" w:cs="Arial"/>
        </w:rPr>
        <w:tab/>
      </w:r>
    </w:p>
    <w:p w:rsidR="00760521" w:rsidRPr="00273FCE" w:rsidRDefault="00760521" w:rsidP="00CD4BC3">
      <w:pPr>
        <w:keepNext/>
        <w:spacing w:line="276" w:lineRule="auto"/>
        <w:rPr>
          <w:rFonts w:ascii="Arial" w:hAnsi="Arial" w:cs="Arial"/>
        </w:rPr>
      </w:pPr>
      <w:r w:rsidRPr="00273FCE">
        <w:rPr>
          <w:rFonts w:ascii="Arial" w:hAnsi="Arial" w:cs="Arial"/>
        </w:rPr>
        <w:t>Mailing Address</w:t>
      </w:r>
      <w:r w:rsidR="00CD4BC3" w:rsidRPr="00273FCE">
        <w:rPr>
          <w:rFonts w:ascii="Arial" w:hAnsi="Arial" w:cs="Arial"/>
        </w:rPr>
        <w:t>:</w:t>
      </w:r>
      <w:r w:rsidRPr="00273FCE">
        <w:rPr>
          <w:rFonts w:ascii="Arial" w:hAnsi="Arial" w:cs="Arial"/>
        </w:rPr>
        <w:tab/>
      </w:r>
    </w:p>
    <w:p w:rsidR="00760521" w:rsidRPr="00273FCE" w:rsidRDefault="00760521" w:rsidP="00760521">
      <w:pPr>
        <w:keepNext/>
        <w:spacing w:line="276" w:lineRule="auto"/>
        <w:rPr>
          <w:rFonts w:ascii="Arial" w:hAnsi="Arial" w:cs="Arial"/>
        </w:rPr>
      </w:pPr>
      <w:r w:rsidRPr="00273FCE">
        <w:rPr>
          <w:rFonts w:ascii="Arial" w:hAnsi="Arial" w:cs="Arial"/>
        </w:rPr>
        <w:t>Phone</w:t>
      </w:r>
      <w:r w:rsidR="00CD4BC3" w:rsidRPr="00273FCE">
        <w:rPr>
          <w:rFonts w:ascii="Arial" w:hAnsi="Arial" w:cs="Arial"/>
        </w:rPr>
        <w:t>:</w:t>
      </w:r>
      <w:r w:rsidRPr="00273FCE">
        <w:rPr>
          <w:rFonts w:ascii="Arial" w:hAnsi="Arial" w:cs="Arial"/>
        </w:rPr>
        <w:tab/>
      </w:r>
    </w:p>
    <w:p w:rsidR="00760521" w:rsidRPr="00273FCE" w:rsidRDefault="00760521" w:rsidP="00760521">
      <w:pPr>
        <w:keepNext/>
        <w:spacing w:line="276" w:lineRule="auto"/>
        <w:rPr>
          <w:rFonts w:ascii="Arial" w:hAnsi="Arial" w:cs="Arial"/>
        </w:rPr>
      </w:pPr>
      <w:r w:rsidRPr="00273FCE">
        <w:rPr>
          <w:rFonts w:ascii="Arial" w:hAnsi="Arial" w:cs="Arial"/>
        </w:rPr>
        <w:t>Email address</w:t>
      </w:r>
      <w:r w:rsidR="00CD4BC3" w:rsidRPr="00273FCE">
        <w:rPr>
          <w:rFonts w:ascii="Arial" w:hAnsi="Arial" w:cs="Arial"/>
        </w:rPr>
        <w:t>:</w:t>
      </w:r>
      <w:r w:rsidRPr="00273FCE">
        <w:rPr>
          <w:rFonts w:ascii="Arial" w:hAnsi="Arial" w:cs="Arial"/>
        </w:rPr>
        <w:tab/>
      </w:r>
    </w:p>
    <w:p w:rsidR="00CD4BC3" w:rsidRPr="00273FCE" w:rsidRDefault="00760521" w:rsidP="00760521">
      <w:pPr>
        <w:keepNext/>
        <w:spacing w:line="276" w:lineRule="auto"/>
        <w:rPr>
          <w:rFonts w:ascii="Arial" w:hAnsi="Arial" w:cs="Arial"/>
        </w:rPr>
      </w:pPr>
      <w:r w:rsidRPr="00273FCE">
        <w:rPr>
          <w:rFonts w:ascii="Arial" w:hAnsi="Arial" w:cs="Arial"/>
        </w:rPr>
        <w:t xml:space="preserve">Signature of </w:t>
      </w:r>
      <w:r w:rsidR="00CD4BC3" w:rsidRPr="00273FCE">
        <w:rPr>
          <w:rFonts w:ascii="Arial" w:hAnsi="Arial" w:cs="Arial"/>
        </w:rPr>
        <w:t>authorized signer:</w:t>
      </w:r>
    </w:p>
    <w:p w:rsidR="00760521" w:rsidRPr="00273FCE" w:rsidRDefault="00CD4BC3" w:rsidP="00760521">
      <w:pPr>
        <w:keepNext/>
        <w:spacing w:line="276" w:lineRule="auto"/>
        <w:rPr>
          <w:rFonts w:ascii="Arial" w:hAnsi="Arial" w:cs="Arial"/>
        </w:rPr>
      </w:pPr>
      <w:r w:rsidRPr="00273FCE">
        <w:rPr>
          <w:rFonts w:ascii="Arial" w:hAnsi="Arial" w:cs="Arial"/>
        </w:rPr>
        <w:t>Print Name and Title of Approving Personnel:</w:t>
      </w:r>
      <w:r w:rsidR="00760521" w:rsidRPr="00273FCE">
        <w:rPr>
          <w:rFonts w:ascii="Arial" w:hAnsi="Arial" w:cs="Arial"/>
        </w:rPr>
        <w:t xml:space="preserve">                                           </w:t>
      </w:r>
    </w:p>
    <w:p w:rsidR="00760521" w:rsidRPr="00273FCE" w:rsidRDefault="00760521" w:rsidP="00760521">
      <w:pPr>
        <w:keepNext/>
        <w:spacing w:line="276" w:lineRule="auto"/>
        <w:rPr>
          <w:rFonts w:ascii="Arial" w:hAnsi="Arial" w:cs="Arial"/>
        </w:rPr>
      </w:pPr>
      <w:r w:rsidRPr="00273FCE">
        <w:rPr>
          <w:rFonts w:ascii="Arial" w:hAnsi="Arial" w:cs="Arial"/>
        </w:rPr>
        <w:t xml:space="preserve">                   </w:t>
      </w:r>
    </w:p>
    <w:p w:rsidR="00760521" w:rsidRPr="00273FCE" w:rsidRDefault="00760521" w:rsidP="00760521">
      <w:pPr>
        <w:keepNext/>
        <w:spacing w:line="276" w:lineRule="auto"/>
        <w:rPr>
          <w:rFonts w:ascii="Arial" w:hAnsi="Arial" w:cs="Arial"/>
        </w:rPr>
      </w:pPr>
      <w:r w:rsidRPr="00273FCE">
        <w:rPr>
          <w:rFonts w:ascii="Arial" w:hAnsi="Arial" w:cs="Arial"/>
        </w:rPr>
        <w:t xml:space="preserve">Please indicate how the grant funds will be used by percentage </w:t>
      </w:r>
    </w:p>
    <w:p w:rsidR="00760521" w:rsidRPr="00273FCE" w:rsidRDefault="00760521" w:rsidP="00760521">
      <w:pPr>
        <w:keepNext/>
        <w:spacing w:line="276" w:lineRule="auto"/>
        <w:rPr>
          <w:rFonts w:ascii="Arial" w:hAnsi="Arial" w:cs="Arial"/>
        </w:rPr>
      </w:pPr>
      <w:r w:rsidRPr="00273FCE">
        <w:rPr>
          <w:rFonts w:ascii="Arial" w:hAnsi="Arial" w:cs="Arial"/>
        </w:rPr>
        <w:t xml:space="preserve">____ % Education   ____% Screening     ____% Diagnosis     ____%Treatment Support ____ % Survivorship     </w:t>
      </w:r>
    </w:p>
    <w:p w:rsidR="00760521" w:rsidRPr="00273FCE" w:rsidRDefault="00760521" w:rsidP="00760521">
      <w:pPr>
        <w:keepNext/>
        <w:spacing w:line="276" w:lineRule="auto"/>
        <w:rPr>
          <w:rFonts w:ascii="Arial" w:hAnsi="Arial" w:cs="Arial"/>
        </w:rPr>
      </w:pPr>
      <w:r w:rsidRPr="00273FCE">
        <w:rPr>
          <w:rFonts w:ascii="Arial" w:hAnsi="Arial" w:cs="Arial"/>
        </w:rPr>
        <w:t xml:space="preserve">Number of individuals who will be served </w:t>
      </w:r>
    </w:p>
    <w:p w:rsidR="00760521" w:rsidRPr="00273FCE" w:rsidRDefault="00760521" w:rsidP="00760521">
      <w:pPr>
        <w:keepNext/>
        <w:spacing w:line="276" w:lineRule="auto"/>
        <w:rPr>
          <w:rFonts w:ascii="Arial" w:hAnsi="Arial" w:cs="Arial"/>
        </w:rPr>
      </w:pPr>
      <w:r w:rsidRPr="00273FCE">
        <w:rPr>
          <w:rFonts w:ascii="Arial" w:hAnsi="Arial" w:cs="Arial"/>
        </w:rPr>
        <w:t>______Education presentations and workshops; and/or one-on-one education</w:t>
      </w:r>
    </w:p>
    <w:p w:rsidR="00760521" w:rsidRPr="00273FCE" w:rsidRDefault="00760521" w:rsidP="00760521">
      <w:pPr>
        <w:keepNext/>
        <w:spacing w:line="276" w:lineRule="auto"/>
        <w:rPr>
          <w:rFonts w:ascii="Arial" w:hAnsi="Arial" w:cs="Arial"/>
        </w:rPr>
      </w:pPr>
      <w:r w:rsidRPr="00273FCE">
        <w:rPr>
          <w:rFonts w:ascii="Arial" w:hAnsi="Arial" w:cs="Arial"/>
        </w:rPr>
        <w:t xml:space="preserve">______Screening services </w:t>
      </w:r>
    </w:p>
    <w:p w:rsidR="00760521" w:rsidRPr="00273FCE" w:rsidRDefault="00760521" w:rsidP="00760521">
      <w:pPr>
        <w:keepNext/>
        <w:spacing w:line="276" w:lineRule="auto"/>
        <w:rPr>
          <w:rFonts w:ascii="Arial" w:hAnsi="Arial" w:cs="Arial"/>
        </w:rPr>
      </w:pPr>
      <w:r w:rsidRPr="00273FCE">
        <w:rPr>
          <w:rFonts w:ascii="Arial" w:hAnsi="Arial" w:cs="Arial"/>
        </w:rPr>
        <w:t>______Diagnostic services</w:t>
      </w:r>
    </w:p>
    <w:p w:rsidR="00760521" w:rsidRPr="00273FCE" w:rsidRDefault="00760521" w:rsidP="00760521">
      <w:pPr>
        <w:keepNext/>
        <w:spacing w:line="276" w:lineRule="auto"/>
        <w:rPr>
          <w:rFonts w:ascii="Arial" w:hAnsi="Arial" w:cs="Arial"/>
        </w:rPr>
      </w:pPr>
      <w:r w:rsidRPr="00273FCE">
        <w:rPr>
          <w:rFonts w:ascii="Arial" w:hAnsi="Arial" w:cs="Arial"/>
        </w:rPr>
        <w:t xml:space="preserve">______Treatment </w:t>
      </w:r>
    </w:p>
    <w:p w:rsidR="00760521" w:rsidRPr="00273FCE" w:rsidRDefault="00CD4BC3" w:rsidP="00760521">
      <w:pPr>
        <w:keepNext/>
        <w:spacing w:line="276" w:lineRule="auto"/>
        <w:rPr>
          <w:rFonts w:ascii="Arial" w:hAnsi="Arial" w:cs="Arial"/>
        </w:rPr>
      </w:pPr>
      <w:r w:rsidRPr="00273FCE">
        <w:rPr>
          <w:rFonts w:ascii="Arial" w:hAnsi="Arial" w:cs="Arial"/>
        </w:rPr>
        <w:t>______Support services</w:t>
      </w:r>
    </w:p>
    <w:p w:rsidR="00760521" w:rsidRPr="00273FCE" w:rsidRDefault="00760521" w:rsidP="00760521">
      <w:pPr>
        <w:keepNext/>
        <w:spacing w:line="276" w:lineRule="auto"/>
        <w:rPr>
          <w:rFonts w:ascii="Arial" w:hAnsi="Arial" w:cs="Arial"/>
        </w:rPr>
      </w:pPr>
      <w:r w:rsidRPr="00273FCE">
        <w:rPr>
          <w:rFonts w:ascii="Arial" w:hAnsi="Arial" w:cs="Arial"/>
        </w:rPr>
        <w:t>______Other __________________________________</w:t>
      </w:r>
    </w:p>
    <w:p w:rsidR="00760521" w:rsidRPr="00273FCE" w:rsidRDefault="00760521" w:rsidP="00760521">
      <w:pPr>
        <w:keepNext/>
        <w:spacing w:line="276" w:lineRule="auto"/>
        <w:rPr>
          <w:rFonts w:ascii="Arial" w:hAnsi="Arial" w:cs="Arial"/>
        </w:rPr>
      </w:pPr>
      <w:r w:rsidRPr="00273FCE">
        <w:rPr>
          <w:rFonts w:ascii="Arial" w:hAnsi="Arial" w:cs="Arial"/>
        </w:rPr>
        <w:t xml:space="preserve">Has your organization ever applied for a Komen </w:t>
      </w:r>
      <w:r w:rsidR="00CD4BC3" w:rsidRPr="00273FCE">
        <w:rPr>
          <w:rFonts w:ascii="Arial" w:hAnsi="Arial" w:cs="Arial"/>
        </w:rPr>
        <w:t>Atlanta</w:t>
      </w:r>
      <w:r w:rsidRPr="00273FCE">
        <w:rPr>
          <w:rFonts w:ascii="Arial" w:hAnsi="Arial" w:cs="Arial"/>
        </w:rPr>
        <w:t xml:space="preserve"> Grant?</w:t>
      </w:r>
    </w:p>
    <w:p w:rsidR="00760521" w:rsidRPr="00273FCE" w:rsidRDefault="00760521" w:rsidP="00760521">
      <w:pPr>
        <w:keepNext/>
        <w:spacing w:line="276" w:lineRule="auto"/>
        <w:rPr>
          <w:rFonts w:ascii="Arial" w:hAnsi="Arial" w:cs="Arial"/>
        </w:rPr>
      </w:pPr>
      <w:r w:rsidRPr="00273FCE">
        <w:rPr>
          <w:rFonts w:ascii="Arial" w:hAnsi="Arial" w:cs="Arial"/>
        </w:rPr>
        <w:t>____No</w:t>
      </w:r>
    </w:p>
    <w:p w:rsidR="00760521" w:rsidRPr="00273FCE" w:rsidRDefault="00760521" w:rsidP="00760521">
      <w:pPr>
        <w:keepNext/>
        <w:spacing w:line="276" w:lineRule="auto"/>
        <w:rPr>
          <w:rFonts w:ascii="Arial" w:hAnsi="Arial" w:cs="Arial"/>
        </w:rPr>
      </w:pPr>
      <w:r w:rsidRPr="00273FCE">
        <w:rPr>
          <w:rFonts w:ascii="Arial" w:hAnsi="Arial" w:cs="Arial"/>
        </w:rPr>
        <w:t>____Yes (If so, when and indicate funding amount.)</w:t>
      </w:r>
    </w:p>
    <w:p w:rsidR="00760521" w:rsidRPr="00273FCE" w:rsidRDefault="00760521" w:rsidP="00760521">
      <w:pPr>
        <w:keepNext/>
        <w:spacing w:line="276" w:lineRule="auto"/>
        <w:rPr>
          <w:rFonts w:ascii="Arial" w:hAnsi="Arial" w:cs="Arial"/>
        </w:rPr>
      </w:pPr>
      <w:r w:rsidRPr="00273FCE">
        <w:rPr>
          <w:rFonts w:ascii="Arial" w:hAnsi="Arial" w:cs="Arial"/>
        </w:rPr>
        <w:t xml:space="preserve"> </w:t>
      </w:r>
    </w:p>
    <w:p w:rsidR="00760521" w:rsidRPr="00273FCE" w:rsidRDefault="00760521" w:rsidP="00760521">
      <w:pPr>
        <w:keepNext/>
        <w:spacing w:line="276" w:lineRule="auto"/>
        <w:rPr>
          <w:rFonts w:ascii="Arial" w:hAnsi="Arial" w:cs="Arial"/>
        </w:rPr>
      </w:pPr>
      <w:r w:rsidRPr="00273FCE">
        <w:rPr>
          <w:rFonts w:ascii="Arial" w:hAnsi="Arial" w:cs="Arial"/>
        </w:rPr>
        <w:t>Partners (list partnering organizations and the services they will provide)</w:t>
      </w:r>
      <w:r w:rsidR="00CD4BC3" w:rsidRPr="00273FCE">
        <w:rPr>
          <w:rFonts w:ascii="Arial" w:hAnsi="Arial" w:cs="Arial"/>
        </w:rPr>
        <w:t>:</w:t>
      </w:r>
    </w:p>
    <w:p w:rsidR="00273FCE" w:rsidRPr="00273FCE" w:rsidRDefault="00760521" w:rsidP="00760521">
      <w:pPr>
        <w:keepNext/>
        <w:spacing w:line="276" w:lineRule="auto"/>
        <w:rPr>
          <w:rFonts w:ascii="Arial" w:hAnsi="Arial" w:cs="Arial"/>
        </w:rPr>
      </w:pPr>
      <w:r w:rsidRPr="00273FCE">
        <w:rPr>
          <w:rFonts w:ascii="Arial" w:hAnsi="Arial" w:cs="Arial"/>
        </w:rPr>
        <w:tab/>
      </w:r>
      <w:r w:rsidRPr="00273FCE">
        <w:rPr>
          <w:rFonts w:ascii="Arial" w:hAnsi="Arial" w:cs="Arial"/>
        </w:rPr>
        <w:tab/>
      </w:r>
    </w:p>
    <w:p w:rsidR="00273FCE" w:rsidRPr="00273FCE" w:rsidRDefault="00273FCE" w:rsidP="00273FCE">
      <w:pPr>
        <w:ind w:left="-480" w:firstLine="480"/>
        <w:rPr>
          <w:rFonts w:ascii="Arial" w:hAnsi="Arial" w:cs="Arial"/>
          <w:sz w:val="16"/>
        </w:rPr>
      </w:pPr>
      <w:r w:rsidRPr="00273FCE">
        <w:rPr>
          <w:rFonts w:ascii="Arial" w:hAnsi="Arial" w:cs="Arial"/>
        </w:rPr>
        <w:br w:type="page"/>
      </w:r>
      <w:r w:rsidRPr="00273FCE">
        <w:rPr>
          <w:rFonts w:ascii="Arial" w:hAnsi="Arial" w:cs="Arial"/>
          <w:b/>
          <w:sz w:val="28"/>
          <w:szCs w:val="28"/>
        </w:rPr>
        <w:lastRenderedPageBreak/>
        <w:t>Financial Evaluation:</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2520"/>
        <w:gridCol w:w="2520"/>
        <w:gridCol w:w="2520"/>
      </w:tblGrid>
      <w:tr w:rsidR="00273FCE" w:rsidRPr="00273FCE" w:rsidTr="00273FCE">
        <w:trPr>
          <w:cantSplit/>
          <w:trHeight w:val="1322"/>
        </w:trPr>
        <w:tc>
          <w:tcPr>
            <w:tcW w:w="3240" w:type="dxa"/>
          </w:tcPr>
          <w:p w:rsidR="00273FCE" w:rsidRPr="00273FCE" w:rsidRDefault="00273FCE" w:rsidP="00821787">
            <w:pPr>
              <w:rPr>
                <w:rFonts w:ascii="Arial" w:hAnsi="Arial" w:cs="Arial"/>
                <w:b/>
              </w:rPr>
            </w:pPr>
            <w:r w:rsidRPr="00273FCE">
              <w:rPr>
                <w:rFonts w:ascii="Arial" w:hAnsi="Arial" w:cs="Arial"/>
                <w:b/>
              </w:rPr>
              <w:t xml:space="preserve">Financial Snapshot </w:t>
            </w:r>
            <w:r w:rsidRPr="00273FCE">
              <w:rPr>
                <w:rFonts w:ascii="Arial" w:hAnsi="Arial" w:cs="Arial"/>
                <w:b/>
                <w:i/>
                <w:sz w:val="18"/>
                <w:szCs w:val="18"/>
              </w:rPr>
              <w:t>(figures should come from audit/review)</w:t>
            </w:r>
          </w:p>
          <w:p w:rsidR="00273FCE" w:rsidRPr="00273FCE" w:rsidRDefault="00273FCE" w:rsidP="00821787">
            <w:pPr>
              <w:rPr>
                <w:rFonts w:ascii="Arial" w:hAnsi="Arial" w:cs="Arial"/>
                <w:b/>
              </w:rPr>
            </w:pPr>
            <w:r w:rsidRPr="00273FCE">
              <w:rPr>
                <w:rFonts w:ascii="Arial" w:hAnsi="Arial" w:cs="Arial"/>
                <w:b/>
              </w:rPr>
              <w:t>Total Revenue</w:t>
            </w:r>
          </w:p>
          <w:p w:rsidR="00273FCE" w:rsidRPr="00273FCE" w:rsidRDefault="00273FCE" w:rsidP="00821787">
            <w:pPr>
              <w:rPr>
                <w:rFonts w:ascii="Arial" w:hAnsi="Arial" w:cs="Arial"/>
                <w:b/>
              </w:rPr>
            </w:pPr>
            <w:r w:rsidRPr="00273FCE">
              <w:rPr>
                <w:rFonts w:ascii="Arial" w:hAnsi="Arial" w:cs="Arial"/>
                <w:b/>
              </w:rPr>
              <w:t>Total Expenses</w:t>
            </w:r>
          </w:p>
          <w:p w:rsidR="00273FCE" w:rsidRPr="00273FCE" w:rsidRDefault="00273FCE" w:rsidP="00821787">
            <w:pPr>
              <w:rPr>
                <w:rFonts w:ascii="Arial" w:hAnsi="Arial" w:cs="Arial"/>
                <w:b/>
              </w:rPr>
            </w:pPr>
            <w:r w:rsidRPr="00273FCE">
              <w:rPr>
                <w:rFonts w:ascii="Arial" w:hAnsi="Arial" w:cs="Arial"/>
                <w:b/>
              </w:rPr>
              <w:t>Surplus/(Deficit)</w:t>
            </w:r>
          </w:p>
          <w:p w:rsidR="00273FCE" w:rsidRPr="00273FCE" w:rsidRDefault="00273FCE" w:rsidP="00821787">
            <w:pPr>
              <w:rPr>
                <w:rFonts w:ascii="Arial" w:hAnsi="Arial" w:cs="Arial"/>
                <w:b/>
              </w:rPr>
            </w:pPr>
            <w:r w:rsidRPr="00273FCE">
              <w:rPr>
                <w:rFonts w:ascii="Arial" w:hAnsi="Arial" w:cs="Arial"/>
                <w:b/>
              </w:rPr>
              <w:t>Net Assets/Fund Balance</w:t>
            </w:r>
          </w:p>
        </w:tc>
        <w:tc>
          <w:tcPr>
            <w:tcW w:w="2520" w:type="dxa"/>
          </w:tcPr>
          <w:p w:rsidR="00273FCE" w:rsidRPr="00273FCE" w:rsidRDefault="00273FCE" w:rsidP="00821787">
            <w:pPr>
              <w:jc w:val="center"/>
              <w:rPr>
                <w:rFonts w:ascii="Arial" w:hAnsi="Arial" w:cs="Arial"/>
                <w:b/>
              </w:rPr>
            </w:pPr>
            <w:r w:rsidRPr="00273FCE">
              <w:rPr>
                <w:rFonts w:ascii="Arial" w:hAnsi="Arial" w:cs="Arial"/>
                <w:b/>
              </w:rPr>
              <w:t xml:space="preserve">Last Completed </w:t>
            </w:r>
          </w:p>
          <w:p w:rsidR="00273FCE" w:rsidRPr="00273FCE" w:rsidRDefault="00273FCE" w:rsidP="00821787">
            <w:pPr>
              <w:jc w:val="center"/>
              <w:rPr>
                <w:rFonts w:ascii="Arial" w:hAnsi="Arial" w:cs="Arial"/>
                <w:b/>
              </w:rPr>
            </w:pPr>
            <w:r w:rsidRPr="00273FCE">
              <w:rPr>
                <w:rFonts w:ascii="Arial" w:hAnsi="Arial" w:cs="Arial"/>
                <w:b/>
              </w:rPr>
              <w:t>Fiscal Year End</w:t>
            </w:r>
          </w:p>
          <w:p w:rsidR="00273FCE" w:rsidRPr="00273FCE" w:rsidRDefault="00273FCE" w:rsidP="00821787">
            <w:pPr>
              <w:jc w:val="center"/>
              <w:rPr>
                <w:rFonts w:ascii="Arial" w:hAnsi="Arial" w:cs="Arial"/>
              </w:rPr>
            </w:pPr>
            <w:r w:rsidRPr="00273FCE">
              <w:rPr>
                <w:rFonts w:ascii="Arial" w:hAnsi="Arial" w:cs="Arial"/>
              </w:rPr>
              <w:t>$</w:t>
            </w:r>
            <w:r w:rsidRPr="00273FCE">
              <w:rPr>
                <w:rFonts w:ascii="Arial" w:hAnsi="Arial" w:cs="Arial"/>
              </w:rPr>
              <w:fldChar w:fldCharType="begin">
                <w:ffData>
                  <w:name w:val=""/>
                  <w:enabled/>
                  <w:calcOnExit w:val="0"/>
                  <w:textInput>
                    <w:type w:val="number"/>
                    <w:maxLength w:val="15"/>
                    <w:format w:val="#,##0.00"/>
                  </w:textInput>
                </w:ffData>
              </w:fldChar>
            </w:r>
            <w:r w:rsidRPr="00273FCE">
              <w:rPr>
                <w:rFonts w:ascii="Arial" w:hAnsi="Arial" w:cs="Arial"/>
              </w:rPr>
              <w:instrText xml:space="preserve"> FORMTEXT </w:instrText>
            </w:r>
            <w:r w:rsidRPr="00273FCE">
              <w:rPr>
                <w:rFonts w:ascii="Arial" w:hAnsi="Arial" w:cs="Arial"/>
              </w:rPr>
            </w:r>
            <w:r w:rsidRPr="00273FCE">
              <w:rPr>
                <w:rFonts w:ascii="Arial" w:hAnsi="Arial" w:cs="Arial"/>
              </w:rPr>
              <w:fldChar w:fldCharType="separate"/>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rPr>
              <w:fldChar w:fldCharType="end"/>
            </w:r>
          </w:p>
          <w:p w:rsidR="00273FCE" w:rsidRPr="00273FCE" w:rsidRDefault="00273FCE" w:rsidP="00821787">
            <w:pPr>
              <w:jc w:val="center"/>
              <w:rPr>
                <w:rFonts w:ascii="Arial" w:hAnsi="Arial" w:cs="Arial"/>
              </w:rPr>
            </w:pPr>
            <w:r w:rsidRPr="00273FCE">
              <w:rPr>
                <w:rFonts w:ascii="Arial" w:hAnsi="Arial" w:cs="Arial"/>
              </w:rPr>
              <w:t>$</w:t>
            </w:r>
            <w:r w:rsidRPr="00273FCE">
              <w:rPr>
                <w:rFonts w:ascii="Arial" w:hAnsi="Arial" w:cs="Arial"/>
              </w:rPr>
              <w:fldChar w:fldCharType="begin">
                <w:ffData>
                  <w:name w:val=""/>
                  <w:enabled/>
                  <w:calcOnExit w:val="0"/>
                  <w:textInput>
                    <w:type w:val="number"/>
                    <w:maxLength w:val="15"/>
                    <w:format w:val="#,##0.00"/>
                  </w:textInput>
                </w:ffData>
              </w:fldChar>
            </w:r>
            <w:r w:rsidRPr="00273FCE">
              <w:rPr>
                <w:rFonts w:ascii="Arial" w:hAnsi="Arial" w:cs="Arial"/>
              </w:rPr>
              <w:instrText xml:space="preserve"> FORMTEXT </w:instrText>
            </w:r>
            <w:r w:rsidRPr="00273FCE">
              <w:rPr>
                <w:rFonts w:ascii="Arial" w:hAnsi="Arial" w:cs="Arial"/>
              </w:rPr>
            </w:r>
            <w:r w:rsidRPr="00273FCE">
              <w:rPr>
                <w:rFonts w:ascii="Arial" w:hAnsi="Arial" w:cs="Arial"/>
              </w:rPr>
              <w:fldChar w:fldCharType="separate"/>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rPr>
              <w:fldChar w:fldCharType="end"/>
            </w:r>
          </w:p>
          <w:p w:rsidR="00273FCE" w:rsidRPr="00273FCE" w:rsidRDefault="00273FCE" w:rsidP="00821787">
            <w:pPr>
              <w:jc w:val="center"/>
              <w:rPr>
                <w:rFonts w:ascii="Arial" w:hAnsi="Arial" w:cs="Arial"/>
              </w:rPr>
            </w:pPr>
            <w:r w:rsidRPr="00273FCE">
              <w:rPr>
                <w:rFonts w:ascii="Arial" w:hAnsi="Arial" w:cs="Arial"/>
              </w:rPr>
              <w:t>$</w:t>
            </w:r>
            <w:r w:rsidRPr="00273FCE">
              <w:rPr>
                <w:rFonts w:ascii="Arial" w:hAnsi="Arial" w:cs="Arial"/>
              </w:rPr>
              <w:fldChar w:fldCharType="begin">
                <w:ffData>
                  <w:name w:val=""/>
                  <w:enabled/>
                  <w:calcOnExit w:val="0"/>
                  <w:textInput>
                    <w:type w:val="number"/>
                    <w:maxLength w:val="15"/>
                    <w:format w:val="#,##0.00"/>
                  </w:textInput>
                </w:ffData>
              </w:fldChar>
            </w:r>
            <w:r w:rsidRPr="00273FCE">
              <w:rPr>
                <w:rFonts w:ascii="Arial" w:hAnsi="Arial" w:cs="Arial"/>
              </w:rPr>
              <w:instrText xml:space="preserve"> FORMTEXT </w:instrText>
            </w:r>
            <w:r w:rsidRPr="00273FCE">
              <w:rPr>
                <w:rFonts w:ascii="Arial" w:hAnsi="Arial" w:cs="Arial"/>
              </w:rPr>
            </w:r>
            <w:r w:rsidRPr="00273FCE">
              <w:rPr>
                <w:rFonts w:ascii="Arial" w:hAnsi="Arial" w:cs="Arial"/>
              </w:rPr>
              <w:fldChar w:fldCharType="separate"/>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rPr>
              <w:fldChar w:fldCharType="end"/>
            </w:r>
          </w:p>
          <w:p w:rsidR="00273FCE" w:rsidRPr="00273FCE" w:rsidRDefault="00273FCE" w:rsidP="00821787">
            <w:pPr>
              <w:jc w:val="center"/>
              <w:rPr>
                <w:rFonts w:ascii="Arial" w:hAnsi="Arial" w:cs="Arial"/>
              </w:rPr>
            </w:pPr>
            <w:r w:rsidRPr="00273FCE">
              <w:rPr>
                <w:rFonts w:ascii="Arial" w:hAnsi="Arial" w:cs="Arial"/>
              </w:rPr>
              <w:t>$</w:t>
            </w:r>
            <w:r w:rsidRPr="00273FCE">
              <w:rPr>
                <w:rFonts w:ascii="Arial" w:hAnsi="Arial" w:cs="Arial"/>
              </w:rPr>
              <w:fldChar w:fldCharType="begin">
                <w:ffData>
                  <w:name w:val=""/>
                  <w:enabled/>
                  <w:calcOnExit w:val="0"/>
                  <w:textInput>
                    <w:type w:val="number"/>
                    <w:maxLength w:val="15"/>
                    <w:format w:val="#,##0.00"/>
                  </w:textInput>
                </w:ffData>
              </w:fldChar>
            </w:r>
            <w:r w:rsidRPr="00273FCE">
              <w:rPr>
                <w:rFonts w:ascii="Arial" w:hAnsi="Arial" w:cs="Arial"/>
              </w:rPr>
              <w:instrText xml:space="preserve"> FORMTEXT </w:instrText>
            </w:r>
            <w:r w:rsidRPr="00273FCE">
              <w:rPr>
                <w:rFonts w:ascii="Arial" w:hAnsi="Arial" w:cs="Arial"/>
              </w:rPr>
            </w:r>
            <w:r w:rsidRPr="00273FCE">
              <w:rPr>
                <w:rFonts w:ascii="Arial" w:hAnsi="Arial" w:cs="Arial"/>
              </w:rPr>
              <w:fldChar w:fldCharType="separate"/>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rPr>
              <w:fldChar w:fldCharType="end"/>
            </w:r>
          </w:p>
        </w:tc>
        <w:tc>
          <w:tcPr>
            <w:tcW w:w="2520" w:type="dxa"/>
          </w:tcPr>
          <w:p w:rsidR="00273FCE" w:rsidRPr="00273FCE" w:rsidRDefault="00273FCE" w:rsidP="00821787">
            <w:pPr>
              <w:jc w:val="center"/>
              <w:rPr>
                <w:rFonts w:ascii="Arial" w:hAnsi="Arial" w:cs="Arial"/>
                <w:b/>
              </w:rPr>
            </w:pPr>
            <w:r w:rsidRPr="00273FCE">
              <w:rPr>
                <w:rFonts w:ascii="Arial" w:hAnsi="Arial" w:cs="Arial"/>
                <w:b/>
              </w:rPr>
              <w:t xml:space="preserve">Two-Year-Prior </w:t>
            </w:r>
          </w:p>
          <w:p w:rsidR="00273FCE" w:rsidRPr="00273FCE" w:rsidRDefault="00273FCE" w:rsidP="00821787">
            <w:pPr>
              <w:jc w:val="center"/>
              <w:rPr>
                <w:rFonts w:ascii="Arial" w:hAnsi="Arial" w:cs="Arial"/>
                <w:b/>
              </w:rPr>
            </w:pPr>
            <w:r w:rsidRPr="00273FCE">
              <w:rPr>
                <w:rFonts w:ascii="Arial" w:hAnsi="Arial" w:cs="Arial"/>
                <w:b/>
              </w:rPr>
              <w:t>Fiscal Year End</w:t>
            </w:r>
          </w:p>
          <w:p w:rsidR="00273FCE" w:rsidRPr="00273FCE" w:rsidRDefault="00273FCE" w:rsidP="00821787">
            <w:pPr>
              <w:jc w:val="center"/>
              <w:rPr>
                <w:rFonts w:ascii="Arial" w:hAnsi="Arial" w:cs="Arial"/>
              </w:rPr>
            </w:pPr>
            <w:r w:rsidRPr="00273FCE">
              <w:rPr>
                <w:rFonts w:ascii="Arial" w:hAnsi="Arial" w:cs="Arial"/>
              </w:rPr>
              <w:t>$</w:t>
            </w:r>
            <w:r w:rsidRPr="00273FCE">
              <w:rPr>
                <w:rFonts w:ascii="Arial" w:hAnsi="Arial" w:cs="Arial"/>
              </w:rPr>
              <w:fldChar w:fldCharType="begin">
                <w:ffData>
                  <w:name w:val=""/>
                  <w:enabled/>
                  <w:calcOnExit w:val="0"/>
                  <w:textInput>
                    <w:type w:val="number"/>
                    <w:maxLength w:val="15"/>
                    <w:format w:val="#,##0.00"/>
                  </w:textInput>
                </w:ffData>
              </w:fldChar>
            </w:r>
            <w:r w:rsidRPr="00273FCE">
              <w:rPr>
                <w:rFonts w:ascii="Arial" w:hAnsi="Arial" w:cs="Arial"/>
              </w:rPr>
              <w:instrText xml:space="preserve"> FORMTEXT </w:instrText>
            </w:r>
            <w:r w:rsidRPr="00273FCE">
              <w:rPr>
                <w:rFonts w:ascii="Arial" w:hAnsi="Arial" w:cs="Arial"/>
              </w:rPr>
            </w:r>
            <w:r w:rsidRPr="00273FCE">
              <w:rPr>
                <w:rFonts w:ascii="Arial" w:hAnsi="Arial" w:cs="Arial"/>
              </w:rPr>
              <w:fldChar w:fldCharType="separate"/>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rPr>
              <w:fldChar w:fldCharType="end"/>
            </w:r>
          </w:p>
          <w:p w:rsidR="00273FCE" w:rsidRPr="00273FCE" w:rsidRDefault="00273FCE" w:rsidP="00821787">
            <w:pPr>
              <w:jc w:val="center"/>
              <w:rPr>
                <w:rFonts w:ascii="Arial" w:hAnsi="Arial" w:cs="Arial"/>
              </w:rPr>
            </w:pPr>
            <w:r w:rsidRPr="00273FCE">
              <w:rPr>
                <w:rFonts w:ascii="Arial" w:hAnsi="Arial" w:cs="Arial"/>
              </w:rPr>
              <w:t>$</w:t>
            </w:r>
            <w:r w:rsidRPr="00273FCE">
              <w:rPr>
                <w:rFonts w:ascii="Arial" w:hAnsi="Arial" w:cs="Arial"/>
              </w:rPr>
              <w:fldChar w:fldCharType="begin">
                <w:ffData>
                  <w:name w:val=""/>
                  <w:enabled/>
                  <w:calcOnExit w:val="0"/>
                  <w:textInput>
                    <w:type w:val="number"/>
                    <w:maxLength w:val="15"/>
                    <w:format w:val="#,##0.00"/>
                  </w:textInput>
                </w:ffData>
              </w:fldChar>
            </w:r>
            <w:r w:rsidRPr="00273FCE">
              <w:rPr>
                <w:rFonts w:ascii="Arial" w:hAnsi="Arial" w:cs="Arial"/>
              </w:rPr>
              <w:instrText xml:space="preserve"> FORMTEXT </w:instrText>
            </w:r>
            <w:r w:rsidRPr="00273FCE">
              <w:rPr>
                <w:rFonts w:ascii="Arial" w:hAnsi="Arial" w:cs="Arial"/>
              </w:rPr>
            </w:r>
            <w:r w:rsidRPr="00273FCE">
              <w:rPr>
                <w:rFonts w:ascii="Arial" w:hAnsi="Arial" w:cs="Arial"/>
              </w:rPr>
              <w:fldChar w:fldCharType="separate"/>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rPr>
              <w:fldChar w:fldCharType="end"/>
            </w:r>
          </w:p>
          <w:p w:rsidR="00273FCE" w:rsidRPr="00273FCE" w:rsidRDefault="00273FCE" w:rsidP="00821787">
            <w:pPr>
              <w:jc w:val="center"/>
              <w:rPr>
                <w:rFonts w:ascii="Arial" w:hAnsi="Arial" w:cs="Arial"/>
              </w:rPr>
            </w:pPr>
            <w:r w:rsidRPr="00273FCE">
              <w:rPr>
                <w:rFonts w:ascii="Arial" w:hAnsi="Arial" w:cs="Arial"/>
              </w:rPr>
              <w:t>$</w:t>
            </w:r>
            <w:r w:rsidRPr="00273FCE">
              <w:rPr>
                <w:rFonts w:ascii="Arial" w:hAnsi="Arial" w:cs="Arial"/>
              </w:rPr>
              <w:fldChar w:fldCharType="begin">
                <w:ffData>
                  <w:name w:val=""/>
                  <w:enabled/>
                  <w:calcOnExit w:val="0"/>
                  <w:textInput>
                    <w:type w:val="number"/>
                    <w:maxLength w:val="15"/>
                    <w:format w:val="#,##0.00"/>
                  </w:textInput>
                </w:ffData>
              </w:fldChar>
            </w:r>
            <w:r w:rsidRPr="00273FCE">
              <w:rPr>
                <w:rFonts w:ascii="Arial" w:hAnsi="Arial" w:cs="Arial"/>
              </w:rPr>
              <w:instrText xml:space="preserve"> FORMTEXT </w:instrText>
            </w:r>
            <w:r w:rsidRPr="00273FCE">
              <w:rPr>
                <w:rFonts w:ascii="Arial" w:hAnsi="Arial" w:cs="Arial"/>
              </w:rPr>
            </w:r>
            <w:r w:rsidRPr="00273FCE">
              <w:rPr>
                <w:rFonts w:ascii="Arial" w:hAnsi="Arial" w:cs="Arial"/>
              </w:rPr>
              <w:fldChar w:fldCharType="separate"/>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rPr>
              <w:fldChar w:fldCharType="end"/>
            </w:r>
          </w:p>
          <w:p w:rsidR="00273FCE" w:rsidRPr="00273FCE" w:rsidRDefault="00273FCE" w:rsidP="00821787">
            <w:pPr>
              <w:jc w:val="center"/>
              <w:rPr>
                <w:rFonts w:ascii="Arial" w:hAnsi="Arial" w:cs="Arial"/>
              </w:rPr>
            </w:pPr>
            <w:r w:rsidRPr="00273FCE">
              <w:rPr>
                <w:rFonts w:ascii="Arial" w:hAnsi="Arial" w:cs="Arial"/>
              </w:rPr>
              <w:t>$</w:t>
            </w:r>
            <w:r w:rsidRPr="00273FCE">
              <w:rPr>
                <w:rFonts w:ascii="Arial" w:hAnsi="Arial" w:cs="Arial"/>
              </w:rPr>
              <w:fldChar w:fldCharType="begin">
                <w:ffData>
                  <w:name w:val=""/>
                  <w:enabled/>
                  <w:calcOnExit w:val="0"/>
                  <w:textInput>
                    <w:type w:val="number"/>
                    <w:maxLength w:val="15"/>
                    <w:format w:val="#,##0.00"/>
                  </w:textInput>
                </w:ffData>
              </w:fldChar>
            </w:r>
            <w:r w:rsidRPr="00273FCE">
              <w:rPr>
                <w:rFonts w:ascii="Arial" w:hAnsi="Arial" w:cs="Arial"/>
              </w:rPr>
              <w:instrText xml:space="preserve"> FORMTEXT </w:instrText>
            </w:r>
            <w:r w:rsidRPr="00273FCE">
              <w:rPr>
                <w:rFonts w:ascii="Arial" w:hAnsi="Arial" w:cs="Arial"/>
              </w:rPr>
            </w:r>
            <w:r w:rsidRPr="00273FCE">
              <w:rPr>
                <w:rFonts w:ascii="Arial" w:hAnsi="Arial" w:cs="Arial"/>
              </w:rPr>
              <w:fldChar w:fldCharType="separate"/>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rPr>
              <w:fldChar w:fldCharType="end"/>
            </w:r>
          </w:p>
        </w:tc>
        <w:tc>
          <w:tcPr>
            <w:tcW w:w="2520" w:type="dxa"/>
          </w:tcPr>
          <w:p w:rsidR="00273FCE" w:rsidRPr="00273FCE" w:rsidRDefault="00273FCE" w:rsidP="00821787">
            <w:pPr>
              <w:jc w:val="center"/>
              <w:rPr>
                <w:rFonts w:ascii="Arial" w:hAnsi="Arial" w:cs="Arial"/>
                <w:b/>
              </w:rPr>
            </w:pPr>
            <w:r w:rsidRPr="00273FCE">
              <w:rPr>
                <w:rFonts w:ascii="Arial" w:hAnsi="Arial" w:cs="Arial"/>
                <w:b/>
              </w:rPr>
              <w:t xml:space="preserve">Three-Year-Prior </w:t>
            </w:r>
          </w:p>
          <w:p w:rsidR="00273FCE" w:rsidRPr="00273FCE" w:rsidRDefault="00273FCE" w:rsidP="00821787">
            <w:pPr>
              <w:jc w:val="center"/>
              <w:rPr>
                <w:rFonts w:ascii="Arial" w:hAnsi="Arial" w:cs="Arial"/>
                <w:b/>
              </w:rPr>
            </w:pPr>
            <w:r w:rsidRPr="00273FCE">
              <w:rPr>
                <w:rFonts w:ascii="Arial" w:hAnsi="Arial" w:cs="Arial"/>
                <w:b/>
              </w:rPr>
              <w:t>Fiscal Year End</w:t>
            </w:r>
          </w:p>
          <w:p w:rsidR="00273FCE" w:rsidRPr="00273FCE" w:rsidRDefault="00273FCE" w:rsidP="00821787">
            <w:pPr>
              <w:jc w:val="center"/>
              <w:rPr>
                <w:rFonts w:ascii="Arial" w:hAnsi="Arial" w:cs="Arial"/>
              </w:rPr>
            </w:pPr>
            <w:r w:rsidRPr="00273FCE">
              <w:rPr>
                <w:rFonts w:ascii="Arial" w:hAnsi="Arial" w:cs="Arial"/>
              </w:rPr>
              <w:t>$</w:t>
            </w:r>
            <w:r w:rsidRPr="00273FCE">
              <w:rPr>
                <w:rFonts w:ascii="Arial" w:hAnsi="Arial" w:cs="Arial"/>
              </w:rPr>
              <w:fldChar w:fldCharType="begin">
                <w:ffData>
                  <w:name w:val=""/>
                  <w:enabled/>
                  <w:calcOnExit w:val="0"/>
                  <w:textInput>
                    <w:type w:val="number"/>
                    <w:maxLength w:val="15"/>
                    <w:format w:val="#,##0.00"/>
                  </w:textInput>
                </w:ffData>
              </w:fldChar>
            </w:r>
            <w:r w:rsidRPr="00273FCE">
              <w:rPr>
                <w:rFonts w:ascii="Arial" w:hAnsi="Arial" w:cs="Arial"/>
              </w:rPr>
              <w:instrText xml:space="preserve"> FORMTEXT </w:instrText>
            </w:r>
            <w:r w:rsidRPr="00273FCE">
              <w:rPr>
                <w:rFonts w:ascii="Arial" w:hAnsi="Arial" w:cs="Arial"/>
              </w:rPr>
            </w:r>
            <w:r w:rsidRPr="00273FCE">
              <w:rPr>
                <w:rFonts w:ascii="Arial" w:hAnsi="Arial" w:cs="Arial"/>
              </w:rPr>
              <w:fldChar w:fldCharType="separate"/>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rPr>
              <w:fldChar w:fldCharType="end"/>
            </w:r>
          </w:p>
          <w:p w:rsidR="00273FCE" w:rsidRPr="00273FCE" w:rsidRDefault="00273FCE" w:rsidP="00821787">
            <w:pPr>
              <w:jc w:val="center"/>
              <w:rPr>
                <w:rFonts w:ascii="Arial" w:hAnsi="Arial" w:cs="Arial"/>
              </w:rPr>
            </w:pPr>
            <w:r w:rsidRPr="00273FCE">
              <w:rPr>
                <w:rFonts w:ascii="Arial" w:hAnsi="Arial" w:cs="Arial"/>
              </w:rPr>
              <w:t>$</w:t>
            </w:r>
            <w:r w:rsidRPr="00273FCE">
              <w:rPr>
                <w:rFonts w:ascii="Arial" w:hAnsi="Arial" w:cs="Arial"/>
              </w:rPr>
              <w:fldChar w:fldCharType="begin">
                <w:ffData>
                  <w:name w:val=""/>
                  <w:enabled/>
                  <w:calcOnExit w:val="0"/>
                  <w:textInput>
                    <w:type w:val="number"/>
                    <w:maxLength w:val="15"/>
                    <w:format w:val="#,##0.00"/>
                  </w:textInput>
                </w:ffData>
              </w:fldChar>
            </w:r>
            <w:r w:rsidRPr="00273FCE">
              <w:rPr>
                <w:rFonts w:ascii="Arial" w:hAnsi="Arial" w:cs="Arial"/>
              </w:rPr>
              <w:instrText xml:space="preserve"> FORMTEXT </w:instrText>
            </w:r>
            <w:r w:rsidRPr="00273FCE">
              <w:rPr>
                <w:rFonts w:ascii="Arial" w:hAnsi="Arial" w:cs="Arial"/>
              </w:rPr>
            </w:r>
            <w:r w:rsidRPr="00273FCE">
              <w:rPr>
                <w:rFonts w:ascii="Arial" w:hAnsi="Arial" w:cs="Arial"/>
              </w:rPr>
              <w:fldChar w:fldCharType="separate"/>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rPr>
              <w:fldChar w:fldCharType="end"/>
            </w:r>
          </w:p>
          <w:p w:rsidR="00273FCE" w:rsidRPr="00273FCE" w:rsidRDefault="00273FCE" w:rsidP="00821787">
            <w:pPr>
              <w:jc w:val="center"/>
              <w:rPr>
                <w:rFonts w:ascii="Arial" w:hAnsi="Arial" w:cs="Arial"/>
              </w:rPr>
            </w:pPr>
            <w:r w:rsidRPr="00273FCE">
              <w:rPr>
                <w:rFonts w:ascii="Arial" w:hAnsi="Arial" w:cs="Arial"/>
              </w:rPr>
              <w:t>$</w:t>
            </w:r>
            <w:r w:rsidRPr="00273FCE">
              <w:rPr>
                <w:rFonts w:ascii="Arial" w:hAnsi="Arial" w:cs="Arial"/>
              </w:rPr>
              <w:fldChar w:fldCharType="begin">
                <w:ffData>
                  <w:name w:val=""/>
                  <w:enabled/>
                  <w:calcOnExit w:val="0"/>
                  <w:textInput>
                    <w:type w:val="number"/>
                    <w:maxLength w:val="15"/>
                    <w:format w:val="#,##0.00"/>
                  </w:textInput>
                </w:ffData>
              </w:fldChar>
            </w:r>
            <w:r w:rsidRPr="00273FCE">
              <w:rPr>
                <w:rFonts w:ascii="Arial" w:hAnsi="Arial" w:cs="Arial"/>
              </w:rPr>
              <w:instrText xml:space="preserve"> FORMTEXT </w:instrText>
            </w:r>
            <w:r w:rsidRPr="00273FCE">
              <w:rPr>
                <w:rFonts w:ascii="Arial" w:hAnsi="Arial" w:cs="Arial"/>
              </w:rPr>
            </w:r>
            <w:r w:rsidRPr="00273FCE">
              <w:rPr>
                <w:rFonts w:ascii="Arial" w:hAnsi="Arial" w:cs="Arial"/>
              </w:rPr>
              <w:fldChar w:fldCharType="separate"/>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rPr>
              <w:fldChar w:fldCharType="end"/>
            </w:r>
          </w:p>
          <w:p w:rsidR="00273FCE" w:rsidRPr="00273FCE" w:rsidRDefault="00273FCE" w:rsidP="00821787">
            <w:pPr>
              <w:jc w:val="center"/>
              <w:rPr>
                <w:rFonts w:ascii="Arial" w:hAnsi="Arial" w:cs="Arial"/>
              </w:rPr>
            </w:pPr>
            <w:r w:rsidRPr="00273FCE">
              <w:rPr>
                <w:rFonts w:ascii="Arial" w:hAnsi="Arial" w:cs="Arial"/>
              </w:rPr>
              <w:t>$</w:t>
            </w:r>
            <w:r w:rsidRPr="00273FCE">
              <w:rPr>
                <w:rFonts w:ascii="Arial" w:hAnsi="Arial" w:cs="Arial"/>
              </w:rPr>
              <w:fldChar w:fldCharType="begin">
                <w:ffData>
                  <w:name w:val=""/>
                  <w:enabled/>
                  <w:calcOnExit w:val="0"/>
                  <w:textInput>
                    <w:type w:val="number"/>
                    <w:maxLength w:val="15"/>
                    <w:format w:val="#,##0.00"/>
                  </w:textInput>
                </w:ffData>
              </w:fldChar>
            </w:r>
            <w:r w:rsidRPr="00273FCE">
              <w:rPr>
                <w:rFonts w:ascii="Arial" w:hAnsi="Arial" w:cs="Arial"/>
              </w:rPr>
              <w:instrText xml:space="preserve"> FORMTEXT </w:instrText>
            </w:r>
            <w:r w:rsidRPr="00273FCE">
              <w:rPr>
                <w:rFonts w:ascii="Arial" w:hAnsi="Arial" w:cs="Arial"/>
              </w:rPr>
            </w:r>
            <w:r w:rsidRPr="00273FCE">
              <w:rPr>
                <w:rFonts w:ascii="Arial" w:hAnsi="Arial" w:cs="Arial"/>
              </w:rPr>
              <w:fldChar w:fldCharType="separate"/>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rPr>
              <w:fldChar w:fldCharType="end"/>
            </w:r>
          </w:p>
        </w:tc>
      </w:tr>
      <w:tr w:rsidR="00273FCE" w:rsidRPr="00273FCE" w:rsidTr="00273FCE">
        <w:trPr>
          <w:cantSplit/>
          <w:trHeight w:val="458"/>
        </w:trPr>
        <w:tc>
          <w:tcPr>
            <w:tcW w:w="3240" w:type="dxa"/>
            <w:vAlign w:val="center"/>
          </w:tcPr>
          <w:p w:rsidR="00273FCE" w:rsidRPr="00273FCE" w:rsidRDefault="00273FCE" w:rsidP="00821787">
            <w:pPr>
              <w:rPr>
                <w:rFonts w:ascii="Arial" w:hAnsi="Arial" w:cs="Arial"/>
                <w:b/>
              </w:rPr>
            </w:pPr>
            <w:r w:rsidRPr="00273FCE">
              <w:rPr>
                <w:rFonts w:ascii="Arial" w:hAnsi="Arial" w:cs="Arial"/>
                <w:b/>
              </w:rPr>
              <w:t>How did organization report year end financials?</w:t>
            </w:r>
          </w:p>
        </w:tc>
        <w:sdt>
          <w:sdtPr>
            <w:rPr>
              <w:rFonts w:ascii="Arial" w:hAnsi="Arial" w:cs="Arial"/>
              <w:b/>
              <w:sz w:val="18"/>
              <w:szCs w:val="18"/>
            </w:rPr>
            <w:id w:val="815080545"/>
            <w:placeholder>
              <w:docPart w:val="9A47ED70C8B24BB3BC3B527F22935E12"/>
            </w:placeholder>
            <w:showingPlcHdr/>
            <w:comboBox>
              <w:listItem w:displayText="Audited" w:value="Audited"/>
              <w:listItem w:displayText="Reviewed" w:value="Reviewed"/>
            </w:comboBox>
          </w:sdtPr>
          <w:sdtEndPr/>
          <w:sdtContent>
            <w:tc>
              <w:tcPr>
                <w:tcW w:w="2520" w:type="dxa"/>
                <w:vAlign w:val="center"/>
              </w:tcPr>
              <w:p w:rsidR="00273FCE" w:rsidRPr="00273FCE" w:rsidRDefault="00273FCE" w:rsidP="00821787">
                <w:pPr>
                  <w:ind w:left="-108"/>
                  <w:jc w:val="center"/>
                  <w:rPr>
                    <w:rFonts w:ascii="Arial" w:hAnsi="Arial" w:cs="Arial"/>
                    <w:b/>
                    <w:sz w:val="18"/>
                    <w:szCs w:val="18"/>
                  </w:rPr>
                </w:pPr>
                <w:r w:rsidRPr="00273FCE">
                  <w:rPr>
                    <w:rStyle w:val="PlaceholderText"/>
                    <w:rFonts w:ascii="Arial" w:hAnsi="Arial" w:cs="Arial"/>
                  </w:rPr>
                  <w:t>Choose an item.</w:t>
                </w:r>
              </w:p>
            </w:tc>
          </w:sdtContent>
        </w:sdt>
        <w:sdt>
          <w:sdtPr>
            <w:rPr>
              <w:rFonts w:ascii="Arial" w:hAnsi="Arial" w:cs="Arial"/>
              <w:b/>
              <w:sz w:val="18"/>
              <w:szCs w:val="18"/>
            </w:rPr>
            <w:id w:val="-1294128588"/>
            <w:placeholder>
              <w:docPart w:val="9A47ED70C8B24BB3BC3B527F22935E12"/>
            </w:placeholder>
            <w:showingPlcHdr/>
            <w:dropDownList>
              <w:listItem w:displayText="Audited" w:value="Audited"/>
              <w:listItem w:displayText="Reviewed" w:value="Reviewed"/>
            </w:dropDownList>
          </w:sdtPr>
          <w:sdtEndPr/>
          <w:sdtContent>
            <w:tc>
              <w:tcPr>
                <w:tcW w:w="2520" w:type="dxa"/>
                <w:vAlign w:val="center"/>
              </w:tcPr>
              <w:p w:rsidR="00273FCE" w:rsidRPr="00273FCE" w:rsidRDefault="00273FCE" w:rsidP="00821787">
                <w:pPr>
                  <w:ind w:left="-88"/>
                  <w:jc w:val="center"/>
                  <w:rPr>
                    <w:rFonts w:ascii="Arial" w:hAnsi="Arial" w:cs="Arial"/>
                    <w:b/>
                    <w:sz w:val="18"/>
                    <w:szCs w:val="18"/>
                  </w:rPr>
                </w:pPr>
                <w:r w:rsidRPr="00273FCE">
                  <w:rPr>
                    <w:rStyle w:val="PlaceholderText"/>
                    <w:rFonts w:ascii="Arial" w:hAnsi="Arial" w:cs="Arial"/>
                  </w:rPr>
                  <w:t>Choose an item.</w:t>
                </w:r>
              </w:p>
            </w:tc>
          </w:sdtContent>
        </w:sdt>
        <w:sdt>
          <w:sdtPr>
            <w:rPr>
              <w:rFonts w:ascii="Arial" w:hAnsi="Arial" w:cs="Arial"/>
              <w:b/>
            </w:rPr>
            <w:id w:val="1809057329"/>
            <w:placeholder>
              <w:docPart w:val="9A47ED70C8B24BB3BC3B527F22935E12"/>
            </w:placeholder>
            <w:showingPlcHdr/>
            <w:comboBox>
              <w:listItem w:displayText="Audited" w:value="Audited"/>
              <w:listItem w:displayText="Reviewed" w:value="Reviewed"/>
            </w:comboBox>
          </w:sdtPr>
          <w:sdtEndPr/>
          <w:sdtContent>
            <w:tc>
              <w:tcPr>
                <w:tcW w:w="2520" w:type="dxa"/>
                <w:vAlign w:val="center"/>
              </w:tcPr>
              <w:p w:rsidR="00273FCE" w:rsidRPr="00273FCE" w:rsidRDefault="00273FCE" w:rsidP="00821787">
                <w:pPr>
                  <w:ind w:left="-53"/>
                  <w:jc w:val="center"/>
                  <w:rPr>
                    <w:rFonts w:ascii="Arial" w:hAnsi="Arial" w:cs="Arial"/>
                    <w:b/>
                  </w:rPr>
                </w:pPr>
                <w:r w:rsidRPr="00273FCE">
                  <w:rPr>
                    <w:rStyle w:val="PlaceholderText"/>
                    <w:rFonts w:ascii="Arial" w:hAnsi="Arial" w:cs="Arial"/>
                  </w:rPr>
                  <w:t>Choose an item.</w:t>
                </w:r>
              </w:p>
            </w:tc>
          </w:sdtContent>
        </w:sdt>
      </w:tr>
      <w:tr w:rsidR="00273FCE" w:rsidRPr="00273FCE" w:rsidTr="00273FCE">
        <w:trPr>
          <w:cantSplit/>
          <w:trHeight w:val="314"/>
        </w:trPr>
        <w:tc>
          <w:tcPr>
            <w:tcW w:w="3240" w:type="dxa"/>
            <w:vAlign w:val="center"/>
          </w:tcPr>
          <w:p w:rsidR="00273FCE" w:rsidRPr="00273FCE" w:rsidRDefault="00273FCE" w:rsidP="00821787">
            <w:pPr>
              <w:rPr>
                <w:rFonts w:ascii="Arial" w:hAnsi="Arial" w:cs="Arial"/>
                <w:b/>
              </w:rPr>
            </w:pPr>
            <w:r w:rsidRPr="00273FCE">
              <w:rPr>
                <w:rFonts w:ascii="Arial" w:hAnsi="Arial" w:cs="Arial"/>
                <w:b/>
              </w:rPr>
              <w:t>Fiscal year end date</w:t>
            </w:r>
          </w:p>
        </w:tc>
        <w:tc>
          <w:tcPr>
            <w:tcW w:w="2520" w:type="dxa"/>
            <w:vAlign w:val="center"/>
          </w:tcPr>
          <w:p w:rsidR="00273FCE" w:rsidRPr="00273FCE" w:rsidRDefault="00273FCE" w:rsidP="00821787">
            <w:pPr>
              <w:ind w:left="-108"/>
              <w:jc w:val="center"/>
              <w:rPr>
                <w:rFonts w:ascii="Arial" w:hAnsi="Arial" w:cs="Arial"/>
                <w:sz w:val="18"/>
                <w:szCs w:val="18"/>
              </w:rPr>
            </w:pPr>
            <w:r w:rsidRPr="00273FCE">
              <w:rPr>
                <w:rFonts w:ascii="Arial" w:hAnsi="Arial" w:cs="Arial"/>
                <w:spacing w:val="-3"/>
              </w:rPr>
              <w:fldChar w:fldCharType="begin">
                <w:ffData>
                  <w:name w:val=""/>
                  <w:enabled/>
                  <w:calcOnExit w:val="0"/>
                  <w:textInput>
                    <w:type w:val="date"/>
                    <w:maxLength w:val="10"/>
                    <w:format w:val="M/d/yy"/>
                  </w:textInput>
                </w:ffData>
              </w:fldChar>
            </w:r>
            <w:r w:rsidRPr="00273FCE">
              <w:rPr>
                <w:rFonts w:ascii="Arial" w:hAnsi="Arial" w:cs="Arial"/>
                <w:spacing w:val="-3"/>
              </w:rPr>
              <w:instrText xml:space="preserve"> FORMTEXT </w:instrText>
            </w:r>
            <w:r w:rsidRPr="00273FCE">
              <w:rPr>
                <w:rFonts w:ascii="Arial" w:hAnsi="Arial" w:cs="Arial"/>
                <w:spacing w:val="-3"/>
              </w:rPr>
            </w:r>
            <w:r w:rsidRPr="00273FCE">
              <w:rPr>
                <w:rFonts w:ascii="Arial" w:hAnsi="Arial" w:cs="Arial"/>
                <w:spacing w:val="-3"/>
              </w:rPr>
              <w:fldChar w:fldCharType="separate"/>
            </w:r>
            <w:r w:rsidRPr="00273FCE">
              <w:rPr>
                <w:rFonts w:ascii="Arial" w:hAnsi="Arial" w:cs="Arial"/>
                <w:noProof/>
                <w:spacing w:val="-3"/>
              </w:rPr>
              <w:t> </w:t>
            </w:r>
            <w:r w:rsidRPr="00273FCE">
              <w:rPr>
                <w:rFonts w:ascii="Arial" w:hAnsi="Arial" w:cs="Arial"/>
                <w:noProof/>
                <w:spacing w:val="-3"/>
              </w:rPr>
              <w:t> </w:t>
            </w:r>
            <w:r w:rsidRPr="00273FCE">
              <w:rPr>
                <w:rFonts w:ascii="Arial" w:hAnsi="Arial" w:cs="Arial"/>
                <w:noProof/>
                <w:spacing w:val="-3"/>
              </w:rPr>
              <w:t> </w:t>
            </w:r>
            <w:r w:rsidRPr="00273FCE">
              <w:rPr>
                <w:rFonts w:ascii="Arial" w:hAnsi="Arial" w:cs="Arial"/>
                <w:noProof/>
                <w:spacing w:val="-3"/>
              </w:rPr>
              <w:t> </w:t>
            </w:r>
            <w:r w:rsidRPr="00273FCE">
              <w:rPr>
                <w:rFonts w:ascii="Arial" w:hAnsi="Arial" w:cs="Arial"/>
                <w:noProof/>
                <w:spacing w:val="-3"/>
              </w:rPr>
              <w:t> </w:t>
            </w:r>
            <w:r w:rsidRPr="00273FCE">
              <w:rPr>
                <w:rFonts w:ascii="Arial" w:hAnsi="Arial" w:cs="Arial"/>
                <w:spacing w:val="-3"/>
              </w:rPr>
              <w:fldChar w:fldCharType="end"/>
            </w:r>
          </w:p>
        </w:tc>
        <w:tc>
          <w:tcPr>
            <w:tcW w:w="2520" w:type="dxa"/>
            <w:vAlign w:val="center"/>
          </w:tcPr>
          <w:p w:rsidR="00273FCE" w:rsidRPr="00273FCE" w:rsidRDefault="00273FCE" w:rsidP="00821787">
            <w:pPr>
              <w:ind w:left="-88"/>
              <w:jc w:val="center"/>
              <w:rPr>
                <w:rFonts w:ascii="Arial" w:hAnsi="Arial" w:cs="Arial"/>
                <w:sz w:val="18"/>
                <w:szCs w:val="18"/>
              </w:rPr>
            </w:pPr>
            <w:r w:rsidRPr="00273FCE">
              <w:rPr>
                <w:rFonts w:ascii="Arial" w:hAnsi="Arial" w:cs="Arial"/>
                <w:spacing w:val="-3"/>
              </w:rPr>
              <w:fldChar w:fldCharType="begin">
                <w:ffData>
                  <w:name w:val=""/>
                  <w:enabled/>
                  <w:calcOnExit w:val="0"/>
                  <w:textInput>
                    <w:type w:val="date"/>
                    <w:maxLength w:val="10"/>
                    <w:format w:val="M/d/yy"/>
                  </w:textInput>
                </w:ffData>
              </w:fldChar>
            </w:r>
            <w:r w:rsidRPr="00273FCE">
              <w:rPr>
                <w:rFonts w:ascii="Arial" w:hAnsi="Arial" w:cs="Arial"/>
                <w:spacing w:val="-3"/>
              </w:rPr>
              <w:instrText xml:space="preserve"> FORMTEXT </w:instrText>
            </w:r>
            <w:r w:rsidRPr="00273FCE">
              <w:rPr>
                <w:rFonts w:ascii="Arial" w:hAnsi="Arial" w:cs="Arial"/>
                <w:spacing w:val="-3"/>
              </w:rPr>
            </w:r>
            <w:r w:rsidRPr="00273FCE">
              <w:rPr>
                <w:rFonts w:ascii="Arial" w:hAnsi="Arial" w:cs="Arial"/>
                <w:spacing w:val="-3"/>
              </w:rPr>
              <w:fldChar w:fldCharType="separate"/>
            </w:r>
            <w:r w:rsidRPr="00273FCE">
              <w:rPr>
                <w:rFonts w:ascii="Arial" w:hAnsi="Arial" w:cs="Arial"/>
                <w:noProof/>
                <w:spacing w:val="-3"/>
              </w:rPr>
              <w:t> </w:t>
            </w:r>
            <w:r w:rsidRPr="00273FCE">
              <w:rPr>
                <w:rFonts w:ascii="Arial" w:hAnsi="Arial" w:cs="Arial"/>
                <w:noProof/>
                <w:spacing w:val="-3"/>
              </w:rPr>
              <w:t> </w:t>
            </w:r>
            <w:r w:rsidRPr="00273FCE">
              <w:rPr>
                <w:rFonts w:ascii="Arial" w:hAnsi="Arial" w:cs="Arial"/>
                <w:noProof/>
                <w:spacing w:val="-3"/>
              </w:rPr>
              <w:t> </w:t>
            </w:r>
            <w:r w:rsidRPr="00273FCE">
              <w:rPr>
                <w:rFonts w:ascii="Arial" w:hAnsi="Arial" w:cs="Arial"/>
                <w:noProof/>
                <w:spacing w:val="-3"/>
              </w:rPr>
              <w:t> </w:t>
            </w:r>
            <w:r w:rsidRPr="00273FCE">
              <w:rPr>
                <w:rFonts w:ascii="Arial" w:hAnsi="Arial" w:cs="Arial"/>
                <w:noProof/>
                <w:spacing w:val="-3"/>
              </w:rPr>
              <w:t> </w:t>
            </w:r>
            <w:r w:rsidRPr="00273FCE">
              <w:rPr>
                <w:rFonts w:ascii="Arial" w:hAnsi="Arial" w:cs="Arial"/>
                <w:spacing w:val="-3"/>
              </w:rPr>
              <w:fldChar w:fldCharType="end"/>
            </w:r>
          </w:p>
        </w:tc>
        <w:tc>
          <w:tcPr>
            <w:tcW w:w="2520" w:type="dxa"/>
            <w:vAlign w:val="center"/>
          </w:tcPr>
          <w:p w:rsidR="00273FCE" w:rsidRPr="00273FCE" w:rsidRDefault="00273FCE" w:rsidP="00821787">
            <w:pPr>
              <w:ind w:left="-53"/>
              <w:jc w:val="center"/>
              <w:rPr>
                <w:rFonts w:ascii="Arial" w:hAnsi="Arial" w:cs="Arial"/>
                <w:sz w:val="18"/>
                <w:szCs w:val="18"/>
              </w:rPr>
            </w:pPr>
            <w:r w:rsidRPr="00273FCE">
              <w:rPr>
                <w:rFonts w:ascii="Arial" w:hAnsi="Arial" w:cs="Arial"/>
                <w:spacing w:val="-3"/>
              </w:rPr>
              <w:fldChar w:fldCharType="begin">
                <w:ffData>
                  <w:name w:val=""/>
                  <w:enabled/>
                  <w:calcOnExit w:val="0"/>
                  <w:textInput>
                    <w:type w:val="date"/>
                    <w:maxLength w:val="10"/>
                    <w:format w:val="M/d/yy"/>
                  </w:textInput>
                </w:ffData>
              </w:fldChar>
            </w:r>
            <w:r w:rsidRPr="00273FCE">
              <w:rPr>
                <w:rFonts w:ascii="Arial" w:hAnsi="Arial" w:cs="Arial"/>
                <w:spacing w:val="-3"/>
              </w:rPr>
              <w:instrText xml:space="preserve"> FORMTEXT </w:instrText>
            </w:r>
            <w:r w:rsidRPr="00273FCE">
              <w:rPr>
                <w:rFonts w:ascii="Arial" w:hAnsi="Arial" w:cs="Arial"/>
                <w:spacing w:val="-3"/>
              </w:rPr>
            </w:r>
            <w:r w:rsidRPr="00273FCE">
              <w:rPr>
                <w:rFonts w:ascii="Arial" w:hAnsi="Arial" w:cs="Arial"/>
                <w:spacing w:val="-3"/>
              </w:rPr>
              <w:fldChar w:fldCharType="separate"/>
            </w:r>
            <w:r w:rsidRPr="00273FCE">
              <w:rPr>
                <w:rFonts w:ascii="Arial" w:hAnsi="Arial" w:cs="Arial"/>
                <w:noProof/>
                <w:spacing w:val="-3"/>
              </w:rPr>
              <w:t> </w:t>
            </w:r>
            <w:r w:rsidRPr="00273FCE">
              <w:rPr>
                <w:rFonts w:ascii="Arial" w:hAnsi="Arial" w:cs="Arial"/>
                <w:noProof/>
                <w:spacing w:val="-3"/>
              </w:rPr>
              <w:t> </w:t>
            </w:r>
            <w:r w:rsidRPr="00273FCE">
              <w:rPr>
                <w:rFonts w:ascii="Arial" w:hAnsi="Arial" w:cs="Arial"/>
                <w:noProof/>
                <w:spacing w:val="-3"/>
              </w:rPr>
              <w:t> </w:t>
            </w:r>
            <w:r w:rsidRPr="00273FCE">
              <w:rPr>
                <w:rFonts w:ascii="Arial" w:hAnsi="Arial" w:cs="Arial"/>
                <w:noProof/>
                <w:spacing w:val="-3"/>
              </w:rPr>
              <w:t> </w:t>
            </w:r>
            <w:r w:rsidRPr="00273FCE">
              <w:rPr>
                <w:rFonts w:ascii="Arial" w:hAnsi="Arial" w:cs="Arial"/>
                <w:noProof/>
                <w:spacing w:val="-3"/>
              </w:rPr>
              <w:t> </w:t>
            </w:r>
            <w:r w:rsidRPr="00273FCE">
              <w:rPr>
                <w:rFonts w:ascii="Arial" w:hAnsi="Arial" w:cs="Arial"/>
                <w:spacing w:val="-3"/>
              </w:rPr>
              <w:fldChar w:fldCharType="end"/>
            </w:r>
          </w:p>
        </w:tc>
      </w:tr>
      <w:tr w:rsidR="000A0DC7" w:rsidRPr="00273FCE" w:rsidTr="000A0DC7">
        <w:trPr>
          <w:cantSplit/>
          <w:trHeight w:val="548"/>
        </w:trPr>
        <w:tc>
          <w:tcPr>
            <w:tcW w:w="10800" w:type="dxa"/>
            <w:gridSpan w:val="4"/>
            <w:vAlign w:val="center"/>
          </w:tcPr>
          <w:p w:rsidR="000A0DC7" w:rsidRPr="00273FCE" w:rsidRDefault="000A0DC7" w:rsidP="00821787">
            <w:pPr>
              <w:rPr>
                <w:rFonts w:ascii="Arial" w:hAnsi="Arial" w:cs="Arial"/>
              </w:rPr>
            </w:pPr>
            <w:r w:rsidRPr="00273FCE">
              <w:rPr>
                <w:rFonts w:ascii="Arial" w:hAnsi="Arial" w:cs="Arial"/>
                <w:b/>
              </w:rPr>
              <w:t xml:space="preserve">Current FY operating budget as approved by board of directors: </w:t>
            </w:r>
            <w:r w:rsidRPr="00273FCE">
              <w:rPr>
                <w:rFonts w:ascii="Arial" w:hAnsi="Arial" w:cs="Arial"/>
              </w:rPr>
              <w:t>$</w:t>
            </w:r>
            <w:r w:rsidRPr="00273FCE">
              <w:rPr>
                <w:rFonts w:ascii="Arial" w:hAnsi="Arial" w:cs="Arial"/>
              </w:rPr>
              <w:fldChar w:fldCharType="begin">
                <w:ffData>
                  <w:name w:val=""/>
                  <w:enabled/>
                  <w:calcOnExit w:val="0"/>
                  <w:textInput>
                    <w:type w:val="number"/>
                    <w:maxLength w:val="15"/>
                    <w:format w:val="#,##0.00"/>
                  </w:textInput>
                </w:ffData>
              </w:fldChar>
            </w:r>
            <w:r w:rsidRPr="00273FCE">
              <w:rPr>
                <w:rFonts w:ascii="Arial" w:hAnsi="Arial" w:cs="Arial"/>
              </w:rPr>
              <w:instrText xml:space="preserve"> FORMTEXT </w:instrText>
            </w:r>
            <w:r w:rsidRPr="00273FCE">
              <w:rPr>
                <w:rFonts w:ascii="Arial" w:hAnsi="Arial" w:cs="Arial"/>
              </w:rPr>
            </w:r>
            <w:r w:rsidRPr="00273FCE">
              <w:rPr>
                <w:rFonts w:ascii="Arial" w:hAnsi="Arial" w:cs="Arial"/>
              </w:rPr>
              <w:fldChar w:fldCharType="separate"/>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rPr>
              <w:fldChar w:fldCharType="end"/>
            </w:r>
          </w:p>
        </w:tc>
      </w:tr>
    </w:tbl>
    <w:p w:rsidR="00273FCE" w:rsidRPr="00273FCE" w:rsidRDefault="00273FCE" w:rsidP="00273FCE">
      <w:pPr>
        <w:rPr>
          <w:rFonts w:ascii="Arial" w:hAnsi="Arial" w:cs="Arial"/>
          <w:sz w:val="16"/>
        </w:rPr>
      </w:pPr>
    </w:p>
    <w:tbl>
      <w:tblPr>
        <w:tblW w:w="75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7"/>
        <w:gridCol w:w="2700"/>
        <w:gridCol w:w="2790"/>
      </w:tblGrid>
      <w:tr w:rsidR="00273FCE" w:rsidRPr="00273FCE" w:rsidTr="00273FCE">
        <w:trPr>
          <w:trHeight w:val="512"/>
        </w:trPr>
        <w:tc>
          <w:tcPr>
            <w:tcW w:w="2027" w:type="dxa"/>
          </w:tcPr>
          <w:p w:rsidR="00273FCE" w:rsidRPr="00273FCE" w:rsidRDefault="00273FCE" w:rsidP="00821787">
            <w:pPr>
              <w:spacing w:line="300" w:lineRule="exact"/>
              <w:jc w:val="center"/>
              <w:rPr>
                <w:rFonts w:ascii="Arial" w:hAnsi="Arial" w:cs="Arial"/>
                <w:b/>
              </w:rPr>
            </w:pPr>
            <w:r w:rsidRPr="00273FCE">
              <w:rPr>
                <w:rFonts w:ascii="Arial" w:hAnsi="Arial" w:cs="Arial"/>
                <w:b/>
              </w:rPr>
              <w:t xml:space="preserve">Amount </w:t>
            </w:r>
          </w:p>
          <w:p w:rsidR="00273FCE" w:rsidRPr="00273FCE" w:rsidRDefault="00273FCE" w:rsidP="00821787">
            <w:pPr>
              <w:spacing w:line="300" w:lineRule="exact"/>
              <w:jc w:val="center"/>
              <w:rPr>
                <w:rFonts w:ascii="Arial" w:hAnsi="Arial" w:cs="Arial"/>
                <w:b/>
              </w:rPr>
            </w:pPr>
            <w:r w:rsidRPr="00273FCE">
              <w:rPr>
                <w:rFonts w:ascii="Arial" w:hAnsi="Arial" w:cs="Arial"/>
                <w:b/>
              </w:rPr>
              <w:t xml:space="preserve">Requested </w:t>
            </w:r>
          </w:p>
        </w:tc>
        <w:tc>
          <w:tcPr>
            <w:tcW w:w="2700" w:type="dxa"/>
          </w:tcPr>
          <w:p w:rsidR="00273FCE" w:rsidRPr="00273FCE" w:rsidRDefault="00273FCE" w:rsidP="00821787">
            <w:pPr>
              <w:spacing w:line="300" w:lineRule="exact"/>
              <w:jc w:val="center"/>
              <w:rPr>
                <w:rFonts w:ascii="Arial" w:hAnsi="Arial" w:cs="Arial"/>
                <w:b/>
              </w:rPr>
            </w:pPr>
            <w:r w:rsidRPr="00273FCE">
              <w:rPr>
                <w:rFonts w:ascii="Arial" w:hAnsi="Arial" w:cs="Arial"/>
                <w:b/>
              </w:rPr>
              <w:t xml:space="preserve">Actual </w:t>
            </w:r>
            <w:r w:rsidR="00E07510">
              <w:rPr>
                <w:rFonts w:ascii="Arial" w:hAnsi="Arial" w:cs="Arial"/>
                <w:b/>
              </w:rPr>
              <w:t xml:space="preserve">Program </w:t>
            </w:r>
            <w:bookmarkStart w:id="0" w:name="_GoBack"/>
            <w:bookmarkEnd w:id="0"/>
            <w:r w:rsidRPr="00273FCE">
              <w:rPr>
                <w:rFonts w:ascii="Arial" w:hAnsi="Arial" w:cs="Arial"/>
                <w:b/>
              </w:rPr>
              <w:t>Expenses,</w:t>
            </w:r>
          </w:p>
          <w:p w:rsidR="00273FCE" w:rsidRPr="00273FCE" w:rsidRDefault="00273FCE" w:rsidP="00821787">
            <w:pPr>
              <w:spacing w:line="300" w:lineRule="exact"/>
              <w:jc w:val="center"/>
              <w:rPr>
                <w:rFonts w:ascii="Arial" w:hAnsi="Arial" w:cs="Arial"/>
                <w:b/>
              </w:rPr>
            </w:pPr>
            <w:r w:rsidRPr="00273FCE">
              <w:rPr>
                <w:rFonts w:ascii="Arial" w:hAnsi="Arial" w:cs="Arial"/>
                <w:b/>
              </w:rPr>
              <w:t xml:space="preserve">Last Completed FY </w:t>
            </w:r>
          </w:p>
        </w:tc>
        <w:tc>
          <w:tcPr>
            <w:tcW w:w="2790" w:type="dxa"/>
          </w:tcPr>
          <w:p w:rsidR="00273FCE" w:rsidRPr="00273FCE" w:rsidRDefault="00273FCE" w:rsidP="00821787">
            <w:pPr>
              <w:spacing w:line="300" w:lineRule="exact"/>
              <w:jc w:val="center"/>
              <w:rPr>
                <w:rFonts w:ascii="Arial" w:hAnsi="Arial" w:cs="Arial"/>
                <w:b/>
              </w:rPr>
            </w:pPr>
            <w:r w:rsidRPr="00273FCE">
              <w:rPr>
                <w:rFonts w:ascii="Arial" w:hAnsi="Arial" w:cs="Arial"/>
                <w:b/>
              </w:rPr>
              <w:t xml:space="preserve">Request as </w:t>
            </w:r>
          </w:p>
          <w:p w:rsidR="00273FCE" w:rsidRPr="00273FCE" w:rsidRDefault="00273FCE" w:rsidP="00821787">
            <w:pPr>
              <w:spacing w:line="300" w:lineRule="exact"/>
              <w:jc w:val="center"/>
              <w:rPr>
                <w:rFonts w:ascii="Arial" w:hAnsi="Arial" w:cs="Arial"/>
                <w:b/>
              </w:rPr>
            </w:pPr>
            <w:r w:rsidRPr="00273FCE">
              <w:rPr>
                <w:rFonts w:ascii="Arial" w:hAnsi="Arial" w:cs="Arial"/>
                <w:b/>
              </w:rPr>
              <w:t>% of Expenses</w:t>
            </w:r>
          </w:p>
        </w:tc>
      </w:tr>
      <w:tr w:rsidR="00273FCE" w:rsidRPr="00273FCE" w:rsidTr="00273FCE">
        <w:trPr>
          <w:trHeight w:val="288"/>
        </w:trPr>
        <w:tc>
          <w:tcPr>
            <w:tcW w:w="2027" w:type="dxa"/>
            <w:vAlign w:val="center"/>
          </w:tcPr>
          <w:p w:rsidR="00273FCE" w:rsidRPr="00273FCE" w:rsidRDefault="00273FCE" w:rsidP="00821787">
            <w:pPr>
              <w:jc w:val="center"/>
              <w:rPr>
                <w:rFonts w:ascii="Arial" w:hAnsi="Arial" w:cs="Arial"/>
              </w:rPr>
            </w:pPr>
            <w:r w:rsidRPr="00273FCE">
              <w:rPr>
                <w:rFonts w:ascii="Arial" w:hAnsi="Arial" w:cs="Arial"/>
              </w:rPr>
              <w:t>$</w:t>
            </w:r>
            <w:r w:rsidRPr="00273FCE">
              <w:rPr>
                <w:rFonts w:ascii="Arial" w:hAnsi="Arial" w:cs="Arial"/>
              </w:rPr>
              <w:fldChar w:fldCharType="begin">
                <w:ffData>
                  <w:name w:val=""/>
                  <w:enabled/>
                  <w:calcOnExit w:val="0"/>
                  <w:textInput>
                    <w:type w:val="number"/>
                    <w:maxLength w:val="10"/>
                    <w:format w:val="#,##0"/>
                  </w:textInput>
                </w:ffData>
              </w:fldChar>
            </w:r>
            <w:r w:rsidRPr="00273FCE">
              <w:rPr>
                <w:rFonts w:ascii="Arial" w:hAnsi="Arial" w:cs="Arial"/>
              </w:rPr>
              <w:instrText xml:space="preserve"> FORMTEXT </w:instrText>
            </w:r>
            <w:r w:rsidRPr="00273FCE">
              <w:rPr>
                <w:rFonts w:ascii="Arial" w:hAnsi="Arial" w:cs="Arial"/>
              </w:rPr>
            </w:r>
            <w:r w:rsidRPr="00273FCE">
              <w:rPr>
                <w:rFonts w:ascii="Arial" w:hAnsi="Arial" w:cs="Arial"/>
              </w:rPr>
              <w:fldChar w:fldCharType="separate"/>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rPr>
              <w:fldChar w:fldCharType="end"/>
            </w:r>
          </w:p>
        </w:tc>
        <w:tc>
          <w:tcPr>
            <w:tcW w:w="2700" w:type="dxa"/>
            <w:vAlign w:val="center"/>
          </w:tcPr>
          <w:p w:rsidR="00273FCE" w:rsidRPr="00273FCE" w:rsidRDefault="00273FCE" w:rsidP="00821787">
            <w:pPr>
              <w:jc w:val="center"/>
              <w:rPr>
                <w:rFonts w:ascii="Arial" w:hAnsi="Arial" w:cs="Arial"/>
              </w:rPr>
            </w:pPr>
            <w:r w:rsidRPr="00273FCE">
              <w:rPr>
                <w:rFonts w:ascii="Arial" w:hAnsi="Arial" w:cs="Arial"/>
              </w:rPr>
              <w:t>$</w:t>
            </w:r>
            <w:r w:rsidRPr="00273FCE">
              <w:rPr>
                <w:rFonts w:ascii="Arial" w:hAnsi="Arial" w:cs="Arial"/>
              </w:rPr>
              <w:fldChar w:fldCharType="begin">
                <w:ffData>
                  <w:name w:val=""/>
                  <w:enabled/>
                  <w:calcOnExit w:val="0"/>
                  <w:textInput>
                    <w:type w:val="number"/>
                    <w:maxLength w:val="15"/>
                    <w:format w:val="#,##0.00"/>
                  </w:textInput>
                </w:ffData>
              </w:fldChar>
            </w:r>
            <w:r w:rsidRPr="00273FCE">
              <w:rPr>
                <w:rFonts w:ascii="Arial" w:hAnsi="Arial" w:cs="Arial"/>
              </w:rPr>
              <w:instrText xml:space="preserve"> FORMTEXT </w:instrText>
            </w:r>
            <w:r w:rsidRPr="00273FCE">
              <w:rPr>
                <w:rFonts w:ascii="Arial" w:hAnsi="Arial" w:cs="Arial"/>
              </w:rPr>
            </w:r>
            <w:r w:rsidRPr="00273FCE">
              <w:rPr>
                <w:rFonts w:ascii="Arial" w:hAnsi="Arial" w:cs="Arial"/>
              </w:rPr>
              <w:fldChar w:fldCharType="separate"/>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rPr>
              <w:fldChar w:fldCharType="end"/>
            </w:r>
          </w:p>
        </w:tc>
        <w:tc>
          <w:tcPr>
            <w:tcW w:w="2790" w:type="dxa"/>
            <w:vAlign w:val="center"/>
          </w:tcPr>
          <w:p w:rsidR="00273FCE" w:rsidRPr="00273FCE" w:rsidRDefault="00273FCE" w:rsidP="00821787">
            <w:pPr>
              <w:jc w:val="center"/>
              <w:rPr>
                <w:rFonts w:ascii="Arial" w:hAnsi="Arial" w:cs="Arial"/>
              </w:rPr>
            </w:pPr>
            <w:r w:rsidRPr="00273FCE">
              <w:rPr>
                <w:rFonts w:ascii="Arial" w:hAnsi="Arial" w:cs="Arial"/>
              </w:rPr>
              <w:fldChar w:fldCharType="begin">
                <w:ffData>
                  <w:name w:val="Text162"/>
                  <w:enabled/>
                  <w:calcOnExit w:val="0"/>
                  <w:textInput>
                    <w:maxLength w:val="4"/>
                  </w:textInput>
                </w:ffData>
              </w:fldChar>
            </w:r>
            <w:bookmarkStart w:id="1" w:name="Text162"/>
            <w:r w:rsidRPr="00273FCE">
              <w:rPr>
                <w:rFonts w:ascii="Arial" w:hAnsi="Arial" w:cs="Arial"/>
              </w:rPr>
              <w:instrText xml:space="preserve"> FORMTEXT </w:instrText>
            </w:r>
            <w:r w:rsidRPr="00273FCE">
              <w:rPr>
                <w:rFonts w:ascii="Arial" w:hAnsi="Arial" w:cs="Arial"/>
              </w:rPr>
            </w:r>
            <w:r w:rsidRPr="00273FCE">
              <w:rPr>
                <w:rFonts w:ascii="Arial" w:hAnsi="Arial" w:cs="Arial"/>
              </w:rPr>
              <w:fldChar w:fldCharType="separate"/>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noProof/>
              </w:rPr>
              <w:t> </w:t>
            </w:r>
            <w:r w:rsidRPr="00273FCE">
              <w:rPr>
                <w:rFonts w:ascii="Arial" w:hAnsi="Arial" w:cs="Arial"/>
              </w:rPr>
              <w:fldChar w:fldCharType="end"/>
            </w:r>
            <w:bookmarkEnd w:id="1"/>
            <w:r w:rsidRPr="00273FCE">
              <w:rPr>
                <w:rFonts w:ascii="Arial" w:hAnsi="Arial" w:cs="Arial"/>
              </w:rPr>
              <w:t>%</w:t>
            </w:r>
          </w:p>
        </w:tc>
      </w:tr>
    </w:tbl>
    <w:p w:rsidR="00337A3E" w:rsidRDefault="00337A3E" w:rsidP="00BF2BF1">
      <w:pPr>
        <w:rPr>
          <w:rFonts w:ascii="Arial" w:hAnsi="Arial" w:cs="Arial"/>
          <w:b/>
          <w:sz w:val="28"/>
          <w:szCs w:val="28"/>
        </w:rPr>
      </w:pPr>
    </w:p>
    <w:p w:rsidR="00337A3E" w:rsidRPr="00BF2BF1" w:rsidRDefault="00273FCE" w:rsidP="00BF2BF1">
      <w:pPr>
        <w:ind w:left="-480" w:firstLine="480"/>
        <w:rPr>
          <w:rFonts w:ascii="Arial" w:hAnsi="Arial" w:cs="Arial"/>
          <w:b/>
          <w:sz w:val="28"/>
          <w:szCs w:val="28"/>
        </w:rPr>
      </w:pPr>
      <w:r w:rsidRPr="00273FCE">
        <w:rPr>
          <w:rFonts w:ascii="Arial" w:hAnsi="Arial" w:cs="Arial"/>
          <w:b/>
          <w:sz w:val="28"/>
          <w:szCs w:val="28"/>
        </w:rPr>
        <w:t>Governance and Strategic Plan:</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3330"/>
        <w:gridCol w:w="3960"/>
        <w:gridCol w:w="3510"/>
      </w:tblGrid>
      <w:tr w:rsidR="00337A3E" w:rsidRPr="00337A3E" w:rsidTr="00337A3E">
        <w:trPr>
          <w:cantSplit/>
          <w:trHeight w:val="395"/>
        </w:trPr>
        <w:tc>
          <w:tcPr>
            <w:tcW w:w="3330" w:type="dxa"/>
            <w:vMerge w:val="restart"/>
            <w:tcBorders>
              <w:right w:val="single" w:sz="4" w:space="0" w:color="auto"/>
            </w:tcBorders>
            <w:vAlign w:val="center"/>
          </w:tcPr>
          <w:p w:rsidR="00337A3E" w:rsidRPr="00337A3E" w:rsidRDefault="00337A3E" w:rsidP="00337A3E">
            <w:pPr>
              <w:rPr>
                <w:rFonts w:ascii="Arial" w:hAnsi="Arial" w:cs="Arial"/>
                <w:b/>
                <w:i/>
              </w:rPr>
            </w:pPr>
            <w:r w:rsidRPr="00337A3E">
              <w:rPr>
                <w:rFonts w:ascii="Arial" w:hAnsi="Arial" w:cs="Arial"/>
                <w:b/>
                <w:i/>
              </w:rPr>
              <w:t>Organization is required to have a current, written strategic plan. Fill in key plan dates to the right.</w:t>
            </w:r>
          </w:p>
        </w:tc>
        <w:tc>
          <w:tcPr>
            <w:tcW w:w="3960" w:type="dxa"/>
            <w:tcBorders>
              <w:right w:val="single" w:sz="4" w:space="0" w:color="auto"/>
            </w:tcBorders>
            <w:vAlign w:val="center"/>
          </w:tcPr>
          <w:p w:rsidR="00337A3E" w:rsidRPr="00337A3E" w:rsidRDefault="00337A3E" w:rsidP="00337A3E">
            <w:pPr>
              <w:rPr>
                <w:rFonts w:ascii="Arial" w:hAnsi="Arial" w:cs="Arial"/>
                <w:b/>
              </w:rPr>
            </w:pPr>
            <w:r w:rsidRPr="00337A3E">
              <w:rPr>
                <w:rFonts w:ascii="Arial" w:hAnsi="Arial" w:cs="Arial"/>
                <w:b/>
              </w:rPr>
              <w:t xml:space="preserve">Date plan first effective: </w:t>
            </w:r>
            <w:r w:rsidRPr="00337A3E">
              <w:rPr>
                <w:rFonts w:ascii="Arial" w:hAnsi="Arial" w:cs="Arial"/>
              </w:rPr>
              <w:fldChar w:fldCharType="begin">
                <w:ffData>
                  <w:name w:val=""/>
                  <w:enabled/>
                  <w:calcOnExit w:val="0"/>
                  <w:textInput>
                    <w:type w:val="date"/>
                    <w:maxLength w:val="10"/>
                    <w:format w:val="M/d/yy"/>
                  </w:textInput>
                </w:ffData>
              </w:fldChar>
            </w:r>
            <w:r w:rsidRPr="00337A3E">
              <w:rPr>
                <w:rFonts w:ascii="Arial" w:hAnsi="Arial" w:cs="Arial"/>
              </w:rPr>
              <w:instrText xml:space="preserve"> FORMTEXT </w:instrText>
            </w:r>
            <w:r w:rsidRPr="00337A3E">
              <w:rPr>
                <w:rFonts w:ascii="Arial" w:hAnsi="Arial" w:cs="Arial"/>
              </w:rPr>
            </w:r>
            <w:r w:rsidRPr="00337A3E">
              <w:rPr>
                <w:rFonts w:ascii="Arial" w:hAnsi="Arial" w:cs="Arial"/>
              </w:rPr>
              <w:fldChar w:fldCharType="separate"/>
            </w:r>
            <w:r w:rsidRPr="00337A3E">
              <w:rPr>
                <w:rFonts w:ascii="Arial" w:hAnsi="Arial" w:cs="Arial"/>
              </w:rPr>
              <w:t> </w:t>
            </w:r>
            <w:r w:rsidRPr="00337A3E">
              <w:rPr>
                <w:rFonts w:ascii="Arial" w:hAnsi="Arial" w:cs="Arial"/>
              </w:rPr>
              <w:t> </w:t>
            </w:r>
            <w:r w:rsidRPr="00337A3E">
              <w:rPr>
                <w:rFonts w:ascii="Arial" w:hAnsi="Arial" w:cs="Arial"/>
              </w:rPr>
              <w:t> </w:t>
            </w:r>
            <w:r w:rsidRPr="00337A3E">
              <w:rPr>
                <w:rFonts w:ascii="Arial" w:hAnsi="Arial" w:cs="Arial"/>
              </w:rPr>
              <w:t> </w:t>
            </w:r>
            <w:r w:rsidRPr="00337A3E">
              <w:rPr>
                <w:rFonts w:ascii="Arial" w:hAnsi="Arial" w:cs="Arial"/>
              </w:rPr>
              <w:t> </w:t>
            </w:r>
            <w:r w:rsidRPr="00337A3E">
              <w:rPr>
                <w:rFonts w:ascii="Arial" w:hAnsi="Arial" w:cs="Arial"/>
              </w:rPr>
              <w:fldChar w:fldCharType="end"/>
            </w:r>
          </w:p>
        </w:tc>
        <w:tc>
          <w:tcPr>
            <w:tcW w:w="3510" w:type="dxa"/>
            <w:tcBorders>
              <w:left w:val="single" w:sz="4" w:space="0" w:color="auto"/>
            </w:tcBorders>
            <w:vAlign w:val="center"/>
          </w:tcPr>
          <w:p w:rsidR="00337A3E" w:rsidRPr="00337A3E" w:rsidRDefault="00337A3E" w:rsidP="00337A3E">
            <w:pPr>
              <w:rPr>
                <w:rFonts w:ascii="Arial" w:hAnsi="Arial" w:cs="Arial"/>
                <w:b/>
              </w:rPr>
            </w:pPr>
            <w:r w:rsidRPr="00337A3E">
              <w:rPr>
                <w:rFonts w:ascii="Arial" w:hAnsi="Arial" w:cs="Arial"/>
                <w:b/>
              </w:rPr>
              <w:t xml:space="preserve">Date plan expires: </w:t>
            </w:r>
            <w:r w:rsidRPr="00337A3E">
              <w:rPr>
                <w:rFonts w:ascii="Arial" w:hAnsi="Arial" w:cs="Arial"/>
              </w:rPr>
              <w:fldChar w:fldCharType="begin">
                <w:ffData>
                  <w:name w:val=""/>
                  <w:enabled/>
                  <w:calcOnExit w:val="0"/>
                  <w:textInput>
                    <w:type w:val="date"/>
                    <w:maxLength w:val="10"/>
                    <w:format w:val="M/d/yy"/>
                  </w:textInput>
                </w:ffData>
              </w:fldChar>
            </w:r>
            <w:r w:rsidRPr="00337A3E">
              <w:rPr>
                <w:rFonts w:ascii="Arial" w:hAnsi="Arial" w:cs="Arial"/>
              </w:rPr>
              <w:instrText xml:space="preserve"> FORMTEXT </w:instrText>
            </w:r>
            <w:r w:rsidRPr="00337A3E">
              <w:rPr>
                <w:rFonts w:ascii="Arial" w:hAnsi="Arial" w:cs="Arial"/>
              </w:rPr>
            </w:r>
            <w:r w:rsidRPr="00337A3E">
              <w:rPr>
                <w:rFonts w:ascii="Arial" w:hAnsi="Arial" w:cs="Arial"/>
              </w:rPr>
              <w:fldChar w:fldCharType="separate"/>
            </w:r>
            <w:r w:rsidRPr="00337A3E">
              <w:rPr>
                <w:rFonts w:ascii="Arial" w:hAnsi="Arial" w:cs="Arial"/>
              </w:rPr>
              <w:t> </w:t>
            </w:r>
            <w:r w:rsidRPr="00337A3E">
              <w:rPr>
                <w:rFonts w:ascii="Arial" w:hAnsi="Arial" w:cs="Arial"/>
              </w:rPr>
              <w:t> </w:t>
            </w:r>
            <w:r w:rsidRPr="00337A3E">
              <w:rPr>
                <w:rFonts w:ascii="Arial" w:hAnsi="Arial" w:cs="Arial"/>
              </w:rPr>
              <w:t> </w:t>
            </w:r>
            <w:r w:rsidRPr="00337A3E">
              <w:rPr>
                <w:rFonts w:ascii="Arial" w:hAnsi="Arial" w:cs="Arial"/>
              </w:rPr>
              <w:t> </w:t>
            </w:r>
            <w:r w:rsidRPr="00337A3E">
              <w:rPr>
                <w:rFonts w:ascii="Arial" w:hAnsi="Arial" w:cs="Arial"/>
              </w:rPr>
              <w:t> </w:t>
            </w:r>
            <w:r w:rsidRPr="00337A3E">
              <w:rPr>
                <w:rFonts w:ascii="Arial" w:hAnsi="Arial" w:cs="Arial"/>
              </w:rPr>
              <w:fldChar w:fldCharType="end"/>
            </w:r>
          </w:p>
        </w:tc>
      </w:tr>
      <w:tr w:rsidR="00337A3E" w:rsidRPr="00337A3E" w:rsidTr="00337A3E">
        <w:trPr>
          <w:cantSplit/>
          <w:trHeight w:val="323"/>
        </w:trPr>
        <w:tc>
          <w:tcPr>
            <w:tcW w:w="3330" w:type="dxa"/>
            <w:vMerge/>
            <w:tcBorders>
              <w:right w:val="single" w:sz="4" w:space="0" w:color="auto"/>
            </w:tcBorders>
            <w:vAlign w:val="center"/>
          </w:tcPr>
          <w:p w:rsidR="00337A3E" w:rsidRPr="00337A3E" w:rsidRDefault="00337A3E" w:rsidP="00337A3E">
            <w:pPr>
              <w:rPr>
                <w:rFonts w:ascii="Arial" w:hAnsi="Arial" w:cs="Arial"/>
                <w:b/>
              </w:rPr>
            </w:pPr>
          </w:p>
        </w:tc>
        <w:tc>
          <w:tcPr>
            <w:tcW w:w="3960" w:type="dxa"/>
            <w:tcBorders>
              <w:right w:val="single" w:sz="4" w:space="0" w:color="auto"/>
            </w:tcBorders>
            <w:vAlign w:val="center"/>
          </w:tcPr>
          <w:p w:rsidR="00337A3E" w:rsidRPr="00337A3E" w:rsidRDefault="00337A3E" w:rsidP="00337A3E">
            <w:pPr>
              <w:rPr>
                <w:rFonts w:ascii="Arial" w:hAnsi="Arial" w:cs="Arial"/>
                <w:b/>
              </w:rPr>
            </w:pPr>
            <w:r w:rsidRPr="00337A3E">
              <w:rPr>
                <w:rFonts w:ascii="Arial" w:hAnsi="Arial" w:cs="Arial"/>
                <w:b/>
              </w:rPr>
              <w:t xml:space="preserve">Date of last written assessment by staff and board: </w:t>
            </w:r>
            <w:r w:rsidRPr="00337A3E">
              <w:rPr>
                <w:rFonts w:ascii="Arial" w:hAnsi="Arial" w:cs="Arial"/>
              </w:rPr>
              <w:fldChar w:fldCharType="begin">
                <w:ffData>
                  <w:name w:val=""/>
                  <w:enabled/>
                  <w:calcOnExit w:val="0"/>
                  <w:textInput>
                    <w:type w:val="date"/>
                    <w:maxLength w:val="10"/>
                    <w:format w:val="M/d/yy"/>
                  </w:textInput>
                </w:ffData>
              </w:fldChar>
            </w:r>
            <w:r w:rsidRPr="00337A3E">
              <w:rPr>
                <w:rFonts w:ascii="Arial" w:hAnsi="Arial" w:cs="Arial"/>
              </w:rPr>
              <w:instrText xml:space="preserve"> FORMTEXT </w:instrText>
            </w:r>
            <w:r w:rsidRPr="00337A3E">
              <w:rPr>
                <w:rFonts w:ascii="Arial" w:hAnsi="Arial" w:cs="Arial"/>
              </w:rPr>
            </w:r>
            <w:r w:rsidRPr="00337A3E">
              <w:rPr>
                <w:rFonts w:ascii="Arial" w:hAnsi="Arial" w:cs="Arial"/>
              </w:rPr>
              <w:fldChar w:fldCharType="separate"/>
            </w:r>
            <w:r w:rsidRPr="00337A3E">
              <w:rPr>
                <w:rFonts w:ascii="Arial" w:hAnsi="Arial" w:cs="Arial"/>
              </w:rPr>
              <w:t> </w:t>
            </w:r>
            <w:r w:rsidRPr="00337A3E">
              <w:rPr>
                <w:rFonts w:ascii="Arial" w:hAnsi="Arial" w:cs="Arial"/>
              </w:rPr>
              <w:t> </w:t>
            </w:r>
            <w:r w:rsidRPr="00337A3E">
              <w:rPr>
                <w:rFonts w:ascii="Arial" w:hAnsi="Arial" w:cs="Arial"/>
              </w:rPr>
              <w:t> </w:t>
            </w:r>
            <w:r w:rsidRPr="00337A3E">
              <w:rPr>
                <w:rFonts w:ascii="Arial" w:hAnsi="Arial" w:cs="Arial"/>
              </w:rPr>
              <w:t> </w:t>
            </w:r>
            <w:r w:rsidRPr="00337A3E">
              <w:rPr>
                <w:rFonts w:ascii="Arial" w:hAnsi="Arial" w:cs="Arial"/>
              </w:rPr>
              <w:t> </w:t>
            </w:r>
            <w:r w:rsidRPr="00337A3E">
              <w:rPr>
                <w:rFonts w:ascii="Arial" w:hAnsi="Arial" w:cs="Arial"/>
              </w:rPr>
              <w:fldChar w:fldCharType="end"/>
            </w:r>
          </w:p>
        </w:tc>
        <w:tc>
          <w:tcPr>
            <w:tcW w:w="3510" w:type="dxa"/>
            <w:tcBorders>
              <w:left w:val="single" w:sz="4" w:space="0" w:color="auto"/>
            </w:tcBorders>
            <w:vAlign w:val="center"/>
          </w:tcPr>
          <w:p w:rsidR="00337A3E" w:rsidRPr="00337A3E" w:rsidRDefault="00337A3E" w:rsidP="00337A3E">
            <w:pPr>
              <w:rPr>
                <w:rFonts w:ascii="Arial" w:hAnsi="Arial" w:cs="Arial"/>
                <w:b/>
              </w:rPr>
            </w:pPr>
            <w:r w:rsidRPr="00337A3E">
              <w:rPr>
                <w:rFonts w:ascii="Arial" w:hAnsi="Arial" w:cs="Arial"/>
                <w:b/>
              </w:rPr>
              <w:t xml:space="preserve">Duration of plan in months: </w:t>
            </w:r>
            <w:r w:rsidRPr="00337A3E">
              <w:rPr>
                <w:rFonts w:ascii="Arial" w:hAnsi="Arial" w:cs="Arial"/>
              </w:rPr>
              <w:fldChar w:fldCharType="begin">
                <w:ffData>
                  <w:name w:val=""/>
                  <w:enabled/>
                  <w:calcOnExit w:val="0"/>
                  <w:textInput>
                    <w:type w:val="number"/>
                    <w:maxLength w:val="3"/>
                  </w:textInput>
                </w:ffData>
              </w:fldChar>
            </w:r>
            <w:r w:rsidRPr="00337A3E">
              <w:rPr>
                <w:rFonts w:ascii="Arial" w:hAnsi="Arial" w:cs="Arial"/>
              </w:rPr>
              <w:instrText xml:space="preserve"> FORMTEXT </w:instrText>
            </w:r>
            <w:r w:rsidRPr="00337A3E">
              <w:rPr>
                <w:rFonts w:ascii="Arial" w:hAnsi="Arial" w:cs="Arial"/>
              </w:rPr>
            </w:r>
            <w:r w:rsidRPr="00337A3E">
              <w:rPr>
                <w:rFonts w:ascii="Arial" w:hAnsi="Arial" w:cs="Arial"/>
              </w:rPr>
              <w:fldChar w:fldCharType="separate"/>
            </w:r>
            <w:r w:rsidRPr="00337A3E">
              <w:rPr>
                <w:rFonts w:ascii="Arial" w:hAnsi="Arial" w:cs="Arial"/>
              </w:rPr>
              <w:t> </w:t>
            </w:r>
            <w:r w:rsidRPr="00337A3E">
              <w:rPr>
                <w:rFonts w:ascii="Arial" w:hAnsi="Arial" w:cs="Arial"/>
              </w:rPr>
              <w:t> </w:t>
            </w:r>
            <w:r w:rsidRPr="00337A3E">
              <w:rPr>
                <w:rFonts w:ascii="Arial" w:hAnsi="Arial" w:cs="Arial"/>
              </w:rPr>
              <w:t> </w:t>
            </w:r>
            <w:r w:rsidRPr="00337A3E">
              <w:rPr>
                <w:rFonts w:ascii="Arial" w:hAnsi="Arial" w:cs="Arial"/>
              </w:rPr>
              <w:fldChar w:fldCharType="end"/>
            </w:r>
          </w:p>
        </w:tc>
      </w:tr>
      <w:tr w:rsidR="00337A3E" w:rsidRPr="00337A3E" w:rsidTr="00337A3E">
        <w:tblPrEx>
          <w:tblBorders>
            <w:insideV w:val="single" w:sz="4" w:space="0" w:color="auto"/>
          </w:tblBorders>
        </w:tblPrEx>
        <w:trPr>
          <w:trHeight w:val="288"/>
        </w:trPr>
        <w:tc>
          <w:tcPr>
            <w:tcW w:w="10800" w:type="dxa"/>
            <w:gridSpan w:val="3"/>
            <w:tcBorders>
              <w:top w:val="single" w:sz="4" w:space="0" w:color="auto"/>
              <w:left w:val="single" w:sz="4" w:space="0" w:color="auto"/>
              <w:bottom w:val="single" w:sz="4" w:space="0" w:color="auto"/>
              <w:right w:val="single" w:sz="4" w:space="0" w:color="auto"/>
            </w:tcBorders>
          </w:tcPr>
          <w:p w:rsidR="00337A3E" w:rsidRPr="00337A3E" w:rsidRDefault="00337A3E" w:rsidP="00337A3E">
            <w:pPr>
              <w:rPr>
                <w:rFonts w:ascii="Arial" w:hAnsi="Arial" w:cs="Arial"/>
                <w:b/>
              </w:rPr>
            </w:pPr>
            <w:r w:rsidRPr="00337A3E">
              <w:rPr>
                <w:rFonts w:ascii="Arial" w:hAnsi="Arial" w:cs="Arial"/>
                <w:b/>
              </w:rPr>
              <w:t xml:space="preserve">What are board and staff doing to develop a new strategic plan if the organization’s current plan expires within the next 12 months? </w:t>
            </w:r>
            <w:r w:rsidRPr="00337A3E">
              <w:rPr>
                <w:rFonts w:ascii="Arial" w:hAnsi="Arial" w:cs="Arial"/>
                <w:i/>
              </w:rPr>
              <w:t>(500 characters)</w:t>
            </w:r>
          </w:p>
        </w:tc>
      </w:tr>
      <w:tr w:rsidR="00337A3E" w:rsidRPr="00337A3E" w:rsidTr="00337A3E">
        <w:tblPrEx>
          <w:tblBorders>
            <w:insideV w:val="single" w:sz="4" w:space="0" w:color="auto"/>
          </w:tblBorders>
        </w:tblPrEx>
        <w:trPr>
          <w:trHeight w:val="288"/>
        </w:trPr>
        <w:tc>
          <w:tcPr>
            <w:tcW w:w="10800" w:type="dxa"/>
            <w:gridSpan w:val="3"/>
            <w:tcBorders>
              <w:top w:val="single" w:sz="4" w:space="0" w:color="auto"/>
              <w:left w:val="single" w:sz="4" w:space="0" w:color="auto"/>
              <w:bottom w:val="single" w:sz="4" w:space="0" w:color="auto"/>
              <w:right w:val="single" w:sz="4" w:space="0" w:color="auto"/>
            </w:tcBorders>
          </w:tcPr>
          <w:p w:rsidR="00337A3E" w:rsidRPr="00337A3E" w:rsidRDefault="00337A3E" w:rsidP="00337A3E">
            <w:pPr>
              <w:rPr>
                <w:rFonts w:ascii="Arial" w:hAnsi="Arial" w:cs="Arial"/>
              </w:rPr>
            </w:pPr>
            <w:r w:rsidRPr="00337A3E">
              <w:rPr>
                <w:rFonts w:ascii="Arial" w:hAnsi="Arial" w:cs="Arial"/>
              </w:rPr>
              <w:fldChar w:fldCharType="begin">
                <w:ffData>
                  <w:name w:val=""/>
                  <w:enabled/>
                  <w:calcOnExit w:val="0"/>
                  <w:textInput>
                    <w:maxLength w:val="500"/>
                  </w:textInput>
                </w:ffData>
              </w:fldChar>
            </w:r>
            <w:r w:rsidRPr="00337A3E">
              <w:rPr>
                <w:rFonts w:ascii="Arial" w:hAnsi="Arial" w:cs="Arial"/>
              </w:rPr>
              <w:instrText xml:space="preserve"> FORMTEXT </w:instrText>
            </w:r>
            <w:r w:rsidRPr="00337A3E">
              <w:rPr>
                <w:rFonts w:ascii="Arial" w:hAnsi="Arial" w:cs="Arial"/>
              </w:rPr>
            </w:r>
            <w:r w:rsidRPr="00337A3E">
              <w:rPr>
                <w:rFonts w:ascii="Arial" w:hAnsi="Arial" w:cs="Arial"/>
              </w:rPr>
              <w:fldChar w:fldCharType="separate"/>
            </w:r>
            <w:r w:rsidRPr="00337A3E">
              <w:rPr>
                <w:rFonts w:ascii="Arial" w:hAnsi="Arial" w:cs="Arial"/>
              </w:rPr>
              <w:t> </w:t>
            </w:r>
            <w:r w:rsidRPr="00337A3E">
              <w:rPr>
                <w:rFonts w:ascii="Arial" w:hAnsi="Arial" w:cs="Arial"/>
              </w:rPr>
              <w:t> </w:t>
            </w:r>
            <w:r w:rsidRPr="00337A3E">
              <w:rPr>
                <w:rFonts w:ascii="Arial" w:hAnsi="Arial" w:cs="Arial"/>
              </w:rPr>
              <w:t> </w:t>
            </w:r>
            <w:r w:rsidRPr="00337A3E">
              <w:rPr>
                <w:rFonts w:ascii="Arial" w:hAnsi="Arial" w:cs="Arial"/>
              </w:rPr>
              <w:t> </w:t>
            </w:r>
            <w:r w:rsidRPr="00337A3E">
              <w:rPr>
                <w:rFonts w:ascii="Arial" w:hAnsi="Arial" w:cs="Arial"/>
              </w:rPr>
              <w:t> </w:t>
            </w:r>
            <w:r w:rsidRPr="00337A3E">
              <w:rPr>
                <w:rFonts w:ascii="Arial" w:hAnsi="Arial" w:cs="Arial"/>
              </w:rPr>
              <w:fldChar w:fldCharType="end"/>
            </w:r>
          </w:p>
        </w:tc>
      </w:tr>
    </w:tbl>
    <w:p w:rsidR="00760521" w:rsidRPr="00273FCE" w:rsidRDefault="00273FCE" w:rsidP="00273FCE">
      <w:pPr>
        <w:rPr>
          <w:rFonts w:ascii="Arial" w:hAnsi="Arial" w:cs="Arial"/>
        </w:rPr>
      </w:pPr>
      <w:r w:rsidRPr="00273FCE">
        <w:rPr>
          <w:rFonts w:ascii="Arial" w:hAnsi="Arial" w:cs="Arial"/>
        </w:rPr>
        <w:br w:type="page"/>
      </w:r>
    </w:p>
    <w:p w:rsidR="00760521" w:rsidRPr="00273FCE" w:rsidRDefault="00760521" w:rsidP="00760521">
      <w:pPr>
        <w:keepNext/>
        <w:spacing w:line="276" w:lineRule="auto"/>
        <w:rPr>
          <w:rFonts w:ascii="Arial" w:hAnsi="Arial" w:cs="Arial"/>
        </w:rPr>
      </w:pPr>
      <w:r w:rsidRPr="00273FCE">
        <w:rPr>
          <w:rFonts w:ascii="Arial" w:hAnsi="Arial" w:cs="Arial"/>
        </w:rPr>
        <w:lastRenderedPageBreak/>
        <w:tab/>
      </w:r>
      <w:r w:rsidRPr="00273FCE">
        <w:rPr>
          <w:rFonts w:ascii="Arial" w:hAnsi="Arial" w:cs="Arial"/>
        </w:rPr>
        <w:tab/>
      </w:r>
    </w:p>
    <w:p w:rsidR="00760521" w:rsidRPr="00273FCE" w:rsidRDefault="00A84875" w:rsidP="00A84875">
      <w:pPr>
        <w:keepNext/>
        <w:spacing w:line="276" w:lineRule="auto"/>
        <w:jc w:val="center"/>
        <w:rPr>
          <w:rFonts w:ascii="Arial" w:hAnsi="Arial" w:cs="Arial"/>
        </w:rPr>
      </w:pPr>
      <w:r w:rsidRPr="00273FCE">
        <w:rPr>
          <w:rFonts w:ascii="Arial" w:hAnsi="Arial" w:cs="Arial"/>
          <w:b/>
          <w:noProof/>
        </w:rPr>
        <w:drawing>
          <wp:inline distT="0" distB="0" distL="0" distR="0" wp14:anchorId="403A3CFC" wp14:editId="15427022">
            <wp:extent cx="1143000" cy="761683"/>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ER ATLANTA 3 Color Black.jpg-1040x73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2939" cy="788298"/>
                    </a:xfrm>
                    <a:prstGeom prst="rect">
                      <a:avLst/>
                    </a:prstGeom>
                  </pic:spPr>
                </pic:pic>
              </a:graphicData>
            </a:graphic>
          </wp:inline>
        </w:drawing>
      </w:r>
    </w:p>
    <w:p w:rsidR="00C8063F" w:rsidRPr="00273FCE" w:rsidRDefault="00B437B4" w:rsidP="0051330C">
      <w:pPr>
        <w:keepNext/>
        <w:spacing w:line="276" w:lineRule="auto"/>
        <w:rPr>
          <w:rFonts w:ascii="Arial" w:hAnsi="Arial" w:cs="Arial"/>
        </w:rPr>
      </w:pPr>
      <w:r w:rsidRPr="00273FCE">
        <w:rPr>
          <w:rFonts w:ascii="Arial" w:hAnsi="Arial" w:cs="Arial"/>
        </w:rPr>
        <w:t>A LOI must demonstrate understanding of the requirements of the grant program for which you wish to apply. To complete a LOI, be sure you are familiar with the gu</w:t>
      </w:r>
      <w:r w:rsidR="00C8063F" w:rsidRPr="00273FCE">
        <w:rPr>
          <w:rFonts w:ascii="Arial" w:hAnsi="Arial" w:cs="Arial"/>
        </w:rPr>
        <w:t xml:space="preserve">idelines of the grant program. </w:t>
      </w:r>
      <w:r w:rsidRPr="00273FCE">
        <w:rPr>
          <w:rFonts w:ascii="Arial" w:hAnsi="Arial" w:cs="Arial"/>
        </w:rPr>
        <w:t>Please make certain that your request addresses the Komen Atlanta’s identified needs and/or funding priorities. Provide required informati</w:t>
      </w:r>
      <w:r w:rsidR="00563197">
        <w:rPr>
          <w:rFonts w:ascii="Arial" w:hAnsi="Arial" w:cs="Arial"/>
        </w:rPr>
        <w:t>on in the spaces provided below.</w:t>
      </w:r>
    </w:p>
    <w:p w:rsidR="00C8063F" w:rsidRPr="00273FCE" w:rsidRDefault="00C8063F" w:rsidP="00C8063F">
      <w:pPr>
        <w:spacing w:before="120"/>
        <w:rPr>
          <w:rFonts w:ascii="Arial" w:hAnsi="Arial" w:cs="Arial"/>
        </w:rPr>
      </w:pPr>
    </w:p>
    <w:p w:rsidR="00C8063F" w:rsidRPr="00273FCE" w:rsidRDefault="00C8063F" w:rsidP="00C8063F">
      <w:pPr>
        <w:numPr>
          <w:ilvl w:val="0"/>
          <w:numId w:val="7"/>
        </w:numPr>
        <w:spacing w:before="120" w:after="0" w:line="240" w:lineRule="auto"/>
        <w:rPr>
          <w:rFonts w:ascii="Arial" w:hAnsi="Arial" w:cs="Arial"/>
        </w:rPr>
      </w:pPr>
      <w:r w:rsidRPr="00273FCE">
        <w:rPr>
          <w:rFonts w:ascii="Arial" w:hAnsi="Arial" w:cs="Arial"/>
        </w:rPr>
        <w:t xml:space="preserve">Briefly describe the project. This should include an overview of what your organization proposes to do, </w:t>
      </w:r>
      <w:r w:rsidR="00A611A5">
        <w:rPr>
          <w:rFonts w:ascii="Arial" w:hAnsi="Arial" w:cs="Arial"/>
        </w:rPr>
        <w:t xml:space="preserve">the need it will address, </w:t>
      </w:r>
      <w:r w:rsidRPr="00273FCE">
        <w:rPr>
          <w:rFonts w:ascii="Arial" w:hAnsi="Arial" w:cs="Arial"/>
        </w:rPr>
        <w:t xml:space="preserve">how it will use evidence-based strategies or promising practices, </w:t>
      </w:r>
      <w:r w:rsidR="00A611A5">
        <w:rPr>
          <w:rFonts w:ascii="Arial" w:hAnsi="Arial" w:cs="Arial"/>
        </w:rPr>
        <w:t xml:space="preserve">and </w:t>
      </w:r>
      <w:r w:rsidRPr="00273FCE">
        <w:rPr>
          <w:rFonts w:ascii="Arial" w:hAnsi="Arial" w:cs="Arial"/>
        </w:rPr>
        <w:t xml:space="preserve">how the proposed project relates to Komen Atlanta’s identified priorities. </w:t>
      </w:r>
      <w:r w:rsidR="00A611A5">
        <w:rPr>
          <w:rFonts w:ascii="Arial" w:hAnsi="Arial" w:cs="Arial"/>
        </w:rPr>
        <w:t>(1,000 characters)</w:t>
      </w:r>
    </w:p>
    <w:p w:rsidR="00C8063F" w:rsidRPr="00273FCE" w:rsidRDefault="00C8063F" w:rsidP="00C8063F">
      <w:pPr>
        <w:rPr>
          <w:rFonts w:ascii="Arial" w:hAnsi="Arial" w:cs="Arial"/>
        </w:rPr>
      </w:pPr>
    </w:p>
    <w:p w:rsidR="00C8063F" w:rsidRPr="00273FCE" w:rsidRDefault="00C8063F" w:rsidP="00C8063F">
      <w:pPr>
        <w:spacing w:before="120" w:after="0" w:line="240" w:lineRule="auto"/>
        <w:rPr>
          <w:rFonts w:ascii="Arial" w:hAnsi="Arial" w:cs="Arial"/>
        </w:rPr>
      </w:pPr>
    </w:p>
    <w:p w:rsidR="00C8063F" w:rsidRPr="00273FCE" w:rsidRDefault="00C8063F" w:rsidP="00C8063F">
      <w:pPr>
        <w:spacing w:before="120" w:after="0" w:line="240" w:lineRule="auto"/>
        <w:rPr>
          <w:rFonts w:ascii="Arial" w:hAnsi="Arial" w:cs="Arial"/>
        </w:rPr>
      </w:pPr>
    </w:p>
    <w:p w:rsidR="00C8063F" w:rsidRPr="00273FCE" w:rsidRDefault="00C8063F" w:rsidP="00C8063F">
      <w:pPr>
        <w:spacing w:before="120" w:after="0" w:line="240" w:lineRule="auto"/>
        <w:rPr>
          <w:rFonts w:ascii="Arial" w:hAnsi="Arial" w:cs="Arial"/>
        </w:rPr>
      </w:pPr>
    </w:p>
    <w:p w:rsidR="00C8063F" w:rsidRPr="00273FCE" w:rsidRDefault="00C8063F" w:rsidP="00C8063F">
      <w:pPr>
        <w:numPr>
          <w:ilvl w:val="0"/>
          <w:numId w:val="7"/>
        </w:numPr>
        <w:spacing w:before="120" w:after="0" w:line="240" w:lineRule="auto"/>
        <w:rPr>
          <w:rFonts w:ascii="Arial" w:hAnsi="Arial" w:cs="Arial"/>
        </w:rPr>
      </w:pPr>
      <w:r w:rsidRPr="00273FCE">
        <w:rPr>
          <w:rFonts w:ascii="Arial" w:hAnsi="Arial" w:cs="Arial"/>
        </w:rPr>
        <w:t>Briefly describe the p</w:t>
      </w:r>
      <w:r w:rsidR="00A9629F" w:rsidRPr="00273FCE">
        <w:rPr>
          <w:rFonts w:ascii="Arial" w:hAnsi="Arial" w:cs="Arial"/>
        </w:rPr>
        <w:t>opulations this project will serve</w:t>
      </w:r>
      <w:r w:rsidRPr="00273FCE">
        <w:rPr>
          <w:rFonts w:ascii="Arial" w:hAnsi="Arial" w:cs="Arial"/>
        </w:rPr>
        <w:t>. Be sure to indicate where these populations fit within Komen Atlanta’s service</w:t>
      </w:r>
      <w:r w:rsidR="000E126A">
        <w:rPr>
          <w:rFonts w:ascii="Arial" w:hAnsi="Arial" w:cs="Arial"/>
        </w:rPr>
        <w:t xml:space="preserve"> area and priority populations. </w:t>
      </w:r>
      <w:r w:rsidR="00563197">
        <w:rPr>
          <w:rFonts w:ascii="Arial" w:hAnsi="Arial" w:cs="Arial"/>
        </w:rPr>
        <w:t>(</w:t>
      </w:r>
      <w:r w:rsidR="00A611A5">
        <w:rPr>
          <w:rFonts w:ascii="Arial" w:hAnsi="Arial" w:cs="Arial"/>
        </w:rPr>
        <w:t>500</w:t>
      </w:r>
      <w:r w:rsidR="00563197">
        <w:rPr>
          <w:rFonts w:ascii="Arial" w:hAnsi="Arial" w:cs="Arial"/>
        </w:rPr>
        <w:t xml:space="preserve"> characters)</w:t>
      </w:r>
    </w:p>
    <w:p w:rsidR="00C8063F" w:rsidRPr="00273FCE" w:rsidRDefault="00C8063F" w:rsidP="00C8063F">
      <w:pPr>
        <w:pStyle w:val="ListParagraph"/>
        <w:ind w:left="0"/>
        <w:rPr>
          <w:rFonts w:ascii="Arial" w:hAnsi="Arial" w:cs="Arial"/>
        </w:rPr>
      </w:pPr>
    </w:p>
    <w:p w:rsidR="00C8063F" w:rsidRPr="00273FCE" w:rsidRDefault="00C8063F" w:rsidP="00C8063F">
      <w:pPr>
        <w:pStyle w:val="ListParagraph"/>
        <w:ind w:left="0"/>
        <w:rPr>
          <w:rFonts w:ascii="Arial" w:hAnsi="Arial" w:cs="Arial"/>
        </w:rPr>
      </w:pPr>
    </w:p>
    <w:p w:rsidR="00C8063F" w:rsidRPr="00273FCE" w:rsidRDefault="00C8063F" w:rsidP="00C8063F">
      <w:pPr>
        <w:pStyle w:val="ListParagraph"/>
        <w:ind w:left="0"/>
        <w:rPr>
          <w:rFonts w:ascii="Arial" w:hAnsi="Arial" w:cs="Arial"/>
        </w:rPr>
      </w:pPr>
    </w:p>
    <w:p w:rsidR="00563197" w:rsidRDefault="00C8063F" w:rsidP="00563197">
      <w:pPr>
        <w:numPr>
          <w:ilvl w:val="0"/>
          <w:numId w:val="7"/>
        </w:numPr>
        <w:spacing w:before="120" w:after="0" w:line="240" w:lineRule="auto"/>
        <w:rPr>
          <w:rFonts w:ascii="Arial" w:hAnsi="Arial" w:cs="Arial"/>
        </w:rPr>
      </w:pPr>
      <w:r w:rsidRPr="00273FCE">
        <w:rPr>
          <w:rFonts w:ascii="Arial" w:hAnsi="Arial" w:cs="Arial"/>
        </w:rPr>
        <w:t>Briefly describe your project evaluation plans. Be sure to include your goal and objectives and how you will know you have accomplished them. Projected outcomes should be clear and measureable.</w:t>
      </w:r>
      <w:r w:rsidR="00757071" w:rsidRPr="00757071">
        <w:rPr>
          <w:rFonts w:ascii="Arial" w:hAnsi="Arial" w:cs="Arial"/>
        </w:rPr>
        <w:t xml:space="preserve"> </w:t>
      </w:r>
      <w:r w:rsidR="00757071">
        <w:rPr>
          <w:rFonts w:ascii="Arial" w:hAnsi="Arial" w:cs="Arial"/>
        </w:rPr>
        <w:t>(750 characters)</w:t>
      </w:r>
    </w:p>
    <w:p w:rsidR="00563197" w:rsidRDefault="00563197" w:rsidP="00563197">
      <w:pPr>
        <w:spacing w:before="120" w:after="0" w:line="240" w:lineRule="auto"/>
        <w:rPr>
          <w:rFonts w:ascii="Arial" w:hAnsi="Arial" w:cs="Arial"/>
        </w:rPr>
      </w:pPr>
    </w:p>
    <w:p w:rsidR="00563197" w:rsidRDefault="00563197" w:rsidP="00563197">
      <w:pPr>
        <w:spacing w:before="120" w:after="0" w:line="240" w:lineRule="auto"/>
        <w:rPr>
          <w:rFonts w:ascii="Arial" w:hAnsi="Arial" w:cs="Arial"/>
        </w:rPr>
      </w:pPr>
    </w:p>
    <w:p w:rsidR="00563197" w:rsidRDefault="00563197" w:rsidP="00563197">
      <w:pPr>
        <w:spacing w:before="120" w:after="0" w:line="240" w:lineRule="auto"/>
        <w:rPr>
          <w:rFonts w:ascii="Arial" w:hAnsi="Arial" w:cs="Arial"/>
        </w:rPr>
      </w:pPr>
    </w:p>
    <w:p w:rsidR="00C8063F" w:rsidRPr="00563197" w:rsidRDefault="00563197" w:rsidP="00563197">
      <w:pPr>
        <w:numPr>
          <w:ilvl w:val="0"/>
          <w:numId w:val="7"/>
        </w:numPr>
        <w:spacing w:before="120" w:after="0" w:line="240" w:lineRule="auto"/>
        <w:rPr>
          <w:rFonts w:ascii="Arial" w:hAnsi="Arial" w:cs="Arial"/>
        </w:rPr>
      </w:pPr>
      <w:r w:rsidRPr="00563197">
        <w:rPr>
          <w:rFonts w:ascii="Arial" w:hAnsi="Arial" w:cs="Arial"/>
        </w:rPr>
        <w:t>If awarded the full amount requested, what percent of your organization’s breast health services would be funded by Komen Atlanta? If awarded partial funding, how will your organization secure additional resources to ensure patients are not denied care and what processes will be used to manage patient volume that exceeds the award amount?</w:t>
      </w:r>
      <w:r w:rsidR="00757071">
        <w:rPr>
          <w:rFonts w:ascii="Arial" w:hAnsi="Arial" w:cs="Arial"/>
        </w:rPr>
        <w:t xml:space="preserve"> (750 characters)</w:t>
      </w:r>
    </w:p>
    <w:sectPr w:rsidR="00C8063F" w:rsidRPr="00563197" w:rsidSect="00E132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3F7" w:rsidRDefault="000E43F7" w:rsidP="000E43F7">
      <w:pPr>
        <w:spacing w:after="0" w:line="240" w:lineRule="auto"/>
      </w:pPr>
      <w:r>
        <w:separator/>
      </w:r>
    </w:p>
  </w:endnote>
  <w:endnote w:type="continuationSeparator" w:id="0">
    <w:p w:rsidR="000E43F7" w:rsidRDefault="000E43F7" w:rsidP="000E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3F7" w:rsidRDefault="000E43F7" w:rsidP="000E43F7">
      <w:pPr>
        <w:spacing w:after="0" w:line="240" w:lineRule="auto"/>
      </w:pPr>
      <w:r>
        <w:separator/>
      </w:r>
    </w:p>
  </w:footnote>
  <w:footnote w:type="continuationSeparator" w:id="0">
    <w:p w:rsidR="000E43F7" w:rsidRDefault="000E43F7" w:rsidP="000E4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602"/>
    <w:multiLevelType w:val="hybridMultilevel"/>
    <w:tmpl w:val="EC506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E2BCB"/>
    <w:multiLevelType w:val="hybridMultilevel"/>
    <w:tmpl w:val="8B329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95A66"/>
    <w:multiLevelType w:val="hybridMultilevel"/>
    <w:tmpl w:val="6C3A8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52D85"/>
    <w:multiLevelType w:val="hybridMultilevel"/>
    <w:tmpl w:val="1E3EBA08"/>
    <w:lvl w:ilvl="0" w:tplc="26805A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C4648"/>
    <w:multiLevelType w:val="hybridMultilevel"/>
    <w:tmpl w:val="0C46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A3988"/>
    <w:multiLevelType w:val="hybridMultilevel"/>
    <w:tmpl w:val="642C7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C5D78"/>
    <w:multiLevelType w:val="hybridMultilevel"/>
    <w:tmpl w:val="3D765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0D08B8"/>
    <w:multiLevelType w:val="hybridMultilevel"/>
    <w:tmpl w:val="65864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CC"/>
    <w:rsid w:val="0008432C"/>
    <w:rsid w:val="000A0DC7"/>
    <w:rsid w:val="000A2ECC"/>
    <w:rsid w:val="000D0655"/>
    <w:rsid w:val="000D2359"/>
    <w:rsid w:val="000E126A"/>
    <w:rsid w:val="000E43F7"/>
    <w:rsid w:val="00112B74"/>
    <w:rsid w:val="0013346E"/>
    <w:rsid w:val="00251C8D"/>
    <w:rsid w:val="00273FCE"/>
    <w:rsid w:val="00311685"/>
    <w:rsid w:val="00337A3E"/>
    <w:rsid w:val="003F05AD"/>
    <w:rsid w:val="0051330C"/>
    <w:rsid w:val="00563197"/>
    <w:rsid w:val="0056747F"/>
    <w:rsid w:val="006F751A"/>
    <w:rsid w:val="00757071"/>
    <w:rsid w:val="00760521"/>
    <w:rsid w:val="00A611A5"/>
    <w:rsid w:val="00A84875"/>
    <w:rsid w:val="00A9629F"/>
    <w:rsid w:val="00B437B4"/>
    <w:rsid w:val="00B8776A"/>
    <w:rsid w:val="00BC0B8B"/>
    <w:rsid w:val="00BF2BF1"/>
    <w:rsid w:val="00C043F6"/>
    <w:rsid w:val="00C46A79"/>
    <w:rsid w:val="00C8063F"/>
    <w:rsid w:val="00C93BB2"/>
    <w:rsid w:val="00CB7D68"/>
    <w:rsid w:val="00CD4BC3"/>
    <w:rsid w:val="00D85451"/>
    <w:rsid w:val="00D954F7"/>
    <w:rsid w:val="00DC4524"/>
    <w:rsid w:val="00E07510"/>
    <w:rsid w:val="00E132DB"/>
    <w:rsid w:val="00E338B6"/>
    <w:rsid w:val="00F57F55"/>
    <w:rsid w:val="00F9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2D18B-9D57-465D-B9FE-085657ED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6A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6A79"/>
    <w:rPr>
      <w:color w:val="0563C1" w:themeColor="hyperlink"/>
      <w:u w:val="single"/>
    </w:rPr>
  </w:style>
  <w:style w:type="paragraph" w:styleId="ListParagraph">
    <w:name w:val="List Paragraph"/>
    <w:basedOn w:val="Normal"/>
    <w:uiPriority w:val="34"/>
    <w:qFormat/>
    <w:rsid w:val="00CB7D68"/>
    <w:pPr>
      <w:ind w:left="720"/>
      <w:contextualSpacing/>
    </w:pPr>
  </w:style>
  <w:style w:type="paragraph" w:styleId="Header">
    <w:name w:val="header"/>
    <w:basedOn w:val="Normal"/>
    <w:link w:val="HeaderChar"/>
    <w:uiPriority w:val="99"/>
    <w:unhideWhenUsed/>
    <w:rsid w:val="000E4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3F7"/>
  </w:style>
  <w:style w:type="paragraph" w:styleId="Footer">
    <w:name w:val="footer"/>
    <w:basedOn w:val="Normal"/>
    <w:link w:val="FooterChar"/>
    <w:uiPriority w:val="99"/>
    <w:unhideWhenUsed/>
    <w:rsid w:val="000E4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3F7"/>
  </w:style>
  <w:style w:type="character" w:styleId="PlaceholderText">
    <w:name w:val="Placeholder Text"/>
    <w:basedOn w:val="DefaultParagraphFont"/>
    <w:uiPriority w:val="99"/>
    <w:semiHidden/>
    <w:rsid w:val="00273FCE"/>
    <w:rPr>
      <w:color w:val="808080"/>
    </w:rPr>
  </w:style>
  <w:style w:type="table" w:styleId="TableGrid">
    <w:name w:val="Table Grid"/>
    <w:basedOn w:val="TableNormal"/>
    <w:uiPriority w:val="39"/>
    <w:rsid w:val="00563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63197"/>
    <w:pPr>
      <w:spacing w:after="0" w:line="240" w:lineRule="auto"/>
    </w:pPr>
    <w:rPr>
      <w:rFonts w:ascii="Calibri" w:eastAsia="Calibri" w:hAnsi="Calibri" w:cs="Times New Roman"/>
    </w:rPr>
  </w:style>
  <w:style w:type="character" w:customStyle="1" w:styleId="NoSpacingChar">
    <w:name w:val="No Spacing Char"/>
    <w:link w:val="NoSpacing"/>
    <w:uiPriority w:val="1"/>
    <w:rsid w:val="005631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cglamery@komenatlanta.org" TargetMode="External"/><Relationship Id="rId5" Type="http://schemas.openxmlformats.org/officeDocument/2006/relationships/webSettings" Target="webSettings.xml"/><Relationship Id="rId10" Type="http://schemas.openxmlformats.org/officeDocument/2006/relationships/hyperlink" Target="mailto:tmcglamery@komenatlanta.org" TargetMode="External"/><Relationship Id="rId4" Type="http://schemas.openxmlformats.org/officeDocument/2006/relationships/settings" Target="settings.xml"/><Relationship Id="rId9" Type="http://schemas.openxmlformats.org/officeDocument/2006/relationships/hyperlink" Target="http://www.komenatlanta.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47ED70C8B24BB3BC3B527F22935E12"/>
        <w:category>
          <w:name w:val="General"/>
          <w:gallery w:val="placeholder"/>
        </w:category>
        <w:types>
          <w:type w:val="bbPlcHdr"/>
        </w:types>
        <w:behaviors>
          <w:behavior w:val="content"/>
        </w:behaviors>
        <w:guid w:val="{DA824D61-0731-4D5A-BC5E-F0D5DB9ED654}"/>
      </w:docPartPr>
      <w:docPartBody>
        <w:p w:rsidR="002A2D13" w:rsidRDefault="00704534" w:rsidP="00704534">
          <w:pPr>
            <w:pStyle w:val="9A47ED70C8B24BB3BC3B527F22935E12"/>
          </w:pPr>
          <w:r w:rsidRPr="006A05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34"/>
    <w:rsid w:val="002A2D13"/>
    <w:rsid w:val="0070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534"/>
    <w:rPr>
      <w:color w:val="808080"/>
    </w:rPr>
  </w:style>
  <w:style w:type="paragraph" w:customStyle="1" w:styleId="9A47ED70C8B24BB3BC3B527F22935E12">
    <w:name w:val="9A47ED70C8B24BB3BC3B527F22935E12"/>
    <w:rsid w:val="00704534"/>
  </w:style>
  <w:style w:type="paragraph" w:customStyle="1" w:styleId="03DFC52737874C98BD8ED3BAB72BB81F">
    <w:name w:val="03DFC52737874C98BD8ED3BAB72BB81F"/>
    <w:rsid w:val="00704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C0241-CB29-4A7A-A0BB-50728863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7</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tmcglamery</dc:creator>
  <cp:keywords/>
  <dc:description/>
  <cp:lastModifiedBy>tmcglamery</cp:lastModifiedBy>
  <cp:revision>32</cp:revision>
  <dcterms:created xsi:type="dcterms:W3CDTF">2016-08-02T18:06:00Z</dcterms:created>
  <dcterms:modified xsi:type="dcterms:W3CDTF">2016-08-17T18:24:00Z</dcterms:modified>
</cp:coreProperties>
</file>